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8F0" w:rsidRPr="006D18F0" w:rsidRDefault="006D18F0" w:rsidP="006D18F0">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6D18F0">
        <w:rPr>
          <w:rFonts w:ascii="Times New Roman" w:eastAsia="Times New Roman" w:hAnsi="Times New Roman" w:cs="Times New Roman"/>
          <w:b/>
          <w:bCs/>
          <w:color w:val="22272F"/>
          <w:sz w:val="30"/>
          <w:szCs w:val="30"/>
          <w:lang w:eastAsia="ru-RU"/>
        </w:rPr>
        <w:t>Приказ Министерства образования и науки РФ от 19 декабря 2014 г. N 1598</w:t>
      </w:r>
      <w:r w:rsidRPr="006D18F0">
        <w:rPr>
          <w:rFonts w:ascii="Times New Roman" w:eastAsia="Times New Roman" w:hAnsi="Times New Roman" w:cs="Times New Roman"/>
          <w:b/>
          <w:bCs/>
          <w:color w:val="22272F"/>
          <w:sz w:val="30"/>
          <w:szCs w:val="30"/>
          <w:lang w:eastAsia="ru-RU"/>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6D18F0" w:rsidRPr="006D18F0" w:rsidRDefault="006D18F0" w:rsidP="006D18F0">
      <w:pPr>
        <w:shd w:val="clear" w:color="auto" w:fill="FFFFFF"/>
        <w:spacing w:after="0" w:line="240" w:lineRule="auto"/>
        <w:rPr>
          <w:rFonts w:ascii="Times New Roman" w:eastAsia="Times New Roman" w:hAnsi="Times New Roman" w:cs="Times New Roman"/>
          <w:color w:val="22272F"/>
          <w:sz w:val="23"/>
          <w:szCs w:val="23"/>
          <w:lang w:eastAsia="ru-RU"/>
        </w:rPr>
      </w:pPr>
      <w:r w:rsidRPr="006D18F0">
        <w:rPr>
          <w:rFonts w:ascii="Times New Roman" w:eastAsia="Times New Roman" w:hAnsi="Times New Roman" w:cs="Times New Roman"/>
          <w:color w:val="22272F"/>
          <w:sz w:val="23"/>
          <w:szCs w:val="23"/>
          <w:lang w:eastAsia="ru-RU"/>
        </w:rPr>
        <w:t> </w:t>
      </w:r>
    </w:p>
    <w:p w:rsidR="006D18F0" w:rsidRPr="006D18F0" w:rsidRDefault="006D18F0" w:rsidP="006D18F0">
      <w:pPr>
        <w:shd w:val="clear" w:color="auto" w:fill="FFFFFF"/>
        <w:spacing w:after="0" w:line="240" w:lineRule="auto"/>
        <w:rPr>
          <w:rFonts w:ascii="Times New Roman" w:eastAsia="Times New Roman" w:hAnsi="Times New Roman" w:cs="Times New Roman"/>
          <w:color w:val="464C55"/>
          <w:sz w:val="24"/>
          <w:szCs w:val="24"/>
          <w:lang w:eastAsia="ru-RU"/>
        </w:rPr>
      </w:pPr>
      <w:r w:rsidRPr="006D18F0">
        <w:rPr>
          <w:rFonts w:ascii="Times New Roman" w:eastAsia="Times New Roman" w:hAnsi="Times New Roman" w:cs="Times New Roman"/>
          <w:color w:val="464C55"/>
          <w:sz w:val="24"/>
          <w:szCs w:val="24"/>
          <w:lang w:eastAsia="ru-RU"/>
        </w:rPr>
        <w:t>В соответствии с </w:t>
      </w:r>
      <w:hyperlink r:id="rId6" w:anchor="block_108153" w:history="1">
        <w:r w:rsidRPr="006D18F0">
          <w:rPr>
            <w:rFonts w:ascii="Times New Roman" w:eastAsia="Times New Roman" w:hAnsi="Times New Roman" w:cs="Times New Roman"/>
            <w:color w:val="3272C0"/>
            <w:sz w:val="24"/>
            <w:szCs w:val="24"/>
            <w:lang w:eastAsia="ru-RU"/>
          </w:rPr>
          <w:t>частью 6 статьи 11</w:t>
        </w:r>
      </w:hyperlink>
      <w:r w:rsidRPr="006D18F0">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hyperlink r:id="rId7" w:anchor="block_15241" w:history="1">
        <w:r w:rsidRPr="006D18F0">
          <w:rPr>
            <w:rFonts w:ascii="Times New Roman" w:eastAsia="Times New Roman" w:hAnsi="Times New Roman" w:cs="Times New Roman"/>
            <w:color w:val="3272C0"/>
            <w:sz w:val="24"/>
            <w:szCs w:val="24"/>
            <w:lang w:eastAsia="ru-RU"/>
          </w:rPr>
          <w:t>подпунктом 5.2.41</w:t>
        </w:r>
      </w:hyperlink>
      <w:r w:rsidRPr="006D18F0">
        <w:rPr>
          <w:rFonts w:ascii="Times New Roman" w:eastAsia="Times New Roman" w:hAnsi="Times New Roman" w:cs="Times New Roman"/>
          <w:color w:val="464C55"/>
          <w:sz w:val="24"/>
          <w:szCs w:val="24"/>
          <w:lang w:eastAsia="ru-RU"/>
        </w:rPr>
        <w:t> Положения о Министерстве образования и науки Российской Федерации, утвержденного </w:t>
      </w:r>
      <w:hyperlink r:id="rId8" w:history="1">
        <w:r w:rsidRPr="006D18F0">
          <w:rPr>
            <w:rFonts w:ascii="Times New Roman" w:eastAsia="Times New Roman" w:hAnsi="Times New Roman" w:cs="Times New Roman"/>
            <w:color w:val="3272C0"/>
            <w:sz w:val="24"/>
            <w:szCs w:val="24"/>
            <w:lang w:eastAsia="ru-RU"/>
          </w:rPr>
          <w:t>постановлением</w:t>
        </w:r>
      </w:hyperlink>
      <w:r w:rsidRPr="006D18F0">
        <w:rPr>
          <w:rFonts w:ascii="Times New Roman" w:eastAsia="Times New Roman" w:hAnsi="Times New Roman" w:cs="Times New Roman"/>
          <w:color w:val="464C55"/>
          <w:sz w:val="24"/>
          <w:szCs w:val="24"/>
          <w:lang w:eastAsia="ru-RU"/>
        </w:rPr>
        <w:t>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9" w:anchor="block_1017" w:history="1">
        <w:r w:rsidRPr="006D18F0">
          <w:rPr>
            <w:rFonts w:ascii="Times New Roman" w:eastAsia="Times New Roman" w:hAnsi="Times New Roman" w:cs="Times New Roman"/>
            <w:color w:val="3272C0"/>
            <w:sz w:val="24"/>
            <w:szCs w:val="24"/>
            <w:lang w:eastAsia="ru-RU"/>
          </w:rPr>
          <w:t>пунктом 17</w:t>
        </w:r>
      </w:hyperlink>
      <w:r w:rsidRPr="006D18F0">
        <w:rPr>
          <w:rFonts w:ascii="Times New Roman" w:eastAsia="Times New Roman" w:hAnsi="Times New Roman" w:cs="Times New Roman"/>
          <w:color w:val="464C55"/>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w:t>
      </w:r>
      <w:hyperlink r:id="rId10" w:history="1">
        <w:r w:rsidRPr="006D18F0">
          <w:rPr>
            <w:rFonts w:ascii="Times New Roman" w:eastAsia="Times New Roman" w:hAnsi="Times New Roman" w:cs="Times New Roman"/>
            <w:color w:val="3272C0"/>
            <w:sz w:val="24"/>
            <w:szCs w:val="24"/>
            <w:lang w:eastAsia="ru-RU"/>
          </w:rPr>
          <w:t>постановлением</w:t>
        </w:r>
      </w:hyperlink>
      <w:r w:rsidRPr="006D18F0">
        <w:rPr>
          <w:rFonts w:ascii="Times New Roman" w:eastAsia="Times New Roman" w:hAnsi="Times New Roman" w:cs="Times New Roman"/>
          <w:color w:val="464C55"/>
          <w:sz w:val="24"/>
          <w:szCs w:val="24"/>
          <w:lang w:eastAsia="ru-RU"/>
        </w:rPr>
        <w:t> Правительства Российской Федерации от 5 августа 2013 г. N 661 (Собрание законодательства Российской Федерации, 2013, N 3, ст. 4377; 2014, N 38, ст. 5096), приказываю:</w:t>
      </w:r>
    </w:p>
    <w:p w:rsidR="006D18F0" w:rsidRPr="006D18F0" w:rsidRDefault="006D18F0" w:rsidP="006D18F0">
      <w:pPr>
        <w:shd w:val="clear" w:color="auto" w:fill="FFFFFF"/>
        <w:spacing w:after="0" w:line="240" w:lineRule="auto"/>
        <w:rPr>
          <w:rFonts w:ascii="Times New Roman" w:eastAsia="Times New Roman" w:hAnsi="Times New Roman" w:cs="Times New Roman"/>
          <w:color w:val="464C55"/>
          <w:sz w:val="24"/>
          <w:szCs w:val="24"/>
          <w:lang w:eastAsia="ru-RU"/>
        </w:rPr>
      </w:pPr>
      <w:r w:rsidRPr="006D18F0">
        <w:rPr>
          <w:rFonts w:ascii="Times New Roman" w:eastAsia="Times New Roman" w:hAnsi="Times New Roman" w:cs="Times New Roman"/>
          <w:color w:val="464C55"/>
          <w:sz w:val="24"/>
          <w:szCs w:val="24"/>
          <w:lang w:eastAsia="ru-RU"/>
        </w:rPr>
        <w:t>1. Утвердить прилагаемый </w:t>
      </w:r>
      <w:hyperlink r:id="rId11" w:anchor="block_1000" w:history="1">
        <w:r w:rsidRPr="006D18F0">
          <w:rPr>
            <w:rFonts w:ascii="Times New Roman" w:eastAsia="Times New Roman" w:hAnsi="Times New Roman" w:cs="Times New Roman"/>
            <w:color w:val="3272C0"/>
            <w:sz w:val="24"/>
            <w:szCs w:val="24"/>
            <w:lang w:eastAsia="ru-RU"/>
          </w:rPr>
          <w:t>федеральный государственный образовательный стандарт</w:t>
        </w:r>
      </w:hyperlink>
      <w:r w:rsidRPr="006D18F0">
        <w:rPr>
          <w:rFonts w:ascii="Times New Roman" w:eastAsia="Times New Roman" w:hAnsi="Times New Roman" w:cs="Times New Roman"/>
          <w:color w:val="464C55"/>
          <w:sz w:val="24"/>
          <w:szCs w:val="24"/>
          <w:lang w:eastAsia="ru-RU"/>
        </w:rPr>
        <w:t> начального общего образования обучающихся с ограниченными возможностями здоровья (далее - Стандарт).</w:t>
      </w:r>
    </w:p>
    <w:p w:rsidR="006D18F0" w:rsidRPr="006D18F0" w:rsidRDefault="006D18F0" w:rsidP="006D18F0">
      <w:pPr>
        <w:shd w:val="clear" w:color="auto" w:fill="FFFFFF"/>
        <w:spacing w:after="300" w:line="240" w:lineRule="auto"/>
        <w:rPr>
          <w:rFonts w:ascii="Times New Roman" w:eastAsia="Times New Roman" w:hAnsi="Times New Roman" w:cs="Times New Roman"/>
          <w:color w:val="464C55"/>
          <w:sz w:val="24"/>
          <w:szCs w:val="24"/>
          <w:lang w:eastAsia="ru-RU"/>
        </w:rPr>
      </w:pPr>
      <w:r w:rsidRPr="006D18F0">
        <w:rPr>
          <w:rFonts w:ascii="Times New Roman" w:eastAsia="Times New Roman" w:hAnsi="Times New Roman" w:cs="Times New Roman"/>
          <w:color w:val="464C55"/>
          <w:sz w:val="24"/>
          <w:szCs w:val="24"/>
          <w:lang w:eastAsia="ru-RU"/>
        </w:rPr>
        <w:t>2. Установить, что:</w:t>
      </w:r>
    </w:p>
    <w:p w:rsidR="006D18F0" w:rsidRPr="006D18F0" w:rsidRDefault="00CF3FF3" w:rsidP="006D18F0">
      <w:pPr>
        <w:shd w:val="clear" w:color="auto" w:fill="FFFFFF"/>
        <w:spacing w:after="0" w:line="240" w:lineRule="auto"/>
        <w:rPr>
          <w:rFonts w:ascii="Times New Roman" w:eastAsia="Times New Roman" w:hAnsi="Times New Roman" w:cs="Times New Roman"/>
          <w:color w:val="464C55"/>
          <w:sz w:val="24"/>
          <w:szCs w:val="24"/>
          <w:lang w:eastAsia="ru-RU"/>
        </w:rPr>
      </w:pPr>
      <w:hyperlink r:id="rId12" w:anchor="block_1000" w:history="1">
        <w:r w:rsidR="006D18F0" w:rsidRPr="006D18F0">
          <w:rPr>
            <w:rFonts w:ascii="Times New Roman" w:eastAsia="Times New Roman" w:hAnsi="Times New Roman" w:cs="Times New Roman"/>
            <w:color w:val="3272C0"/>
            <w:sz w:val="24"/>
            <w:szCs w:val="24"/>
            <w:lang w:eastAsia="ru-RU"/>
          </w:rPr>
          <w:t>Стандарт</w:t>
        </w:r>
      </w:hyperlink>
      <w:r w:rsidR="006D18F0" w:rsidRPr="006D18F0">
        <w:rPr>
          <w:rFonts w:ascii="Times New Roman" w:eastAsia="Times New Roman" w:hAnsi="Times New Roman" w:cs="Times New Roman"/>
          <w:color w:val="464C55"/>
          <w:sz w:val="24"/>
          <w:szCs w:val="24"/>
          <w:lang w:eastAsia="ru-RU"/>
        </w:rPr>
        <w:t> применяется к правоотношениям, возникшим с 1 сентября 2016 года; 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6D18F0" w:rsidRPr="006D18F0" w:rsidRDefault="006D18F0" w:rsidP="006D18F0">
      <w:pPr>
        <w:shd w:val="clear" w:color="auto" w:fill="FFFFFF"/>
        <w:spacing w:after="0" w:line="240" w:lineRule="auto"/>
        <w:rPr>
          <w:rFonts w:ascii="Times New Roman" w:eastAsia="Times New Roman" w:hAnsi="Times New Roman" w:cs="Times New Roman"/>
          <w:color w:val="22272F"/>
          <w:sz w:val="23"/>
          <w:szCs w:val="23"/>
          <w:lang w:eastAsia="ru-RU"/>
        </w:rPr>
      </w:pPr>
      <w:r w:rsidRPr="006D18F0">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9712"/>
        <w:gridCol w:w="4858"/>
      </w:tblGrid>
      <w:tr w:rsidR="006D18F0" w:rsidRPr="006D18F0" w:rsidTr="006D18F0">
        <w:tc>
          <w:tcPr>
            <w:tcW w:w="3300" w:type="pct"/>
            <w:shd w:val="clear" w:color="auto" w:fill="FFFFFF"/>
            <w:vAlign w:val="bottom"/>
            <w:hideMark/>
          </w:tcPr>
          <w:p w:rsidR="006D18F0" w:rsidRPr="006D18F0" w:rsidRDefault="006D18F0" w:rsidP="006D18F0">
            <w:pPr>
              <w:spacing w:before="75" w:after="75" w:line="240" w:lineRule="auto"/>
              <w:ind w:left="75" w:right="75"/>
              <w:rPr>
                <w:rFonts w:ascii="Times New Roman" w:eastAsia="Times New Roman" w:hAnsi="Times New Roman" w:cs="Times New Roman"/>
                <w:color w:val="22272F"/>
                <w:sz w:val="24"/>
                <w:szCs w:val="24"/>
                <w:lang w:eastAsia="ru-RU"/>
              </w:rPr>
            </w:pPr>
            <w:r w:rsidRPr="006D18F0">
              <w:rPr>
                <w:rFonts w:ascii="Times New Roman" w:eastAsia="Times New Roman" w:hAnsi="Times New Roman" w:cs="Times New Roman"/>
                <w:color w:val="22272F"/>
                <w:sz w:val="24"/>
                <w:szCs w:val="24"/>
                <w:lang w:eastAsia="ru-RU"/>
              </w:rPr>
              <w:t>Министр</w:t>
            </w:r>
          </w:p>
        </w:tc>
        <w:tc>
          <w:tcPr>
            <w:tcW w:w="1650" w:type="pct"/>
            <w:shd w:val="clear" w:color="auto" w:fill="FFFFFF"/>
            <w:vAlign w:val="bottom"/>
            <w:hideMark/>
          </w:tcPr>
          <w:p w:rsidR="006D18F0" w:rsidRPr="006D18F0" w:rsidRDefault="006D18F0" w:rsidP="006D18F0">
            <w:pPr>
              <w:spacing w:before="75" w:after="75" w:line="240" w:lineRule="auto"/>
              <w:ind w:left="75" w:right="75"/>
              <w:jc w:val="right"/>
              <w:rPr>
                <w:rFonts w:ascii="Times New Roman" w:eastAsia="Times New Roman" w:hAnsi="Times New Roman" w:cs="Times New Roman"/>
                <w:color w:val="464C55"/>
                <w:sz w:val="24"/>
                <w:szCs w:val="24"/>
                <w:lang w:eastAsia="ru-RU"/>
              </w:rPr>
            </w:pPr>
            <w:r w:rsidRPr="006D18F0">
              <w:rPr>
                <w:rFonts w:ascii="Times New Roman" w:eastAsia="Times New Roman" w:hAnsi="Times New Roman" w:cs="Times New Roman"/>
                <w:color w:val="464C55"/>
                <w:sz w:val="24"/>
                <w:szCs w:val="24"/>
                <w:lang w:eastAsia="ru-RU"/>
              </w:rPr>
              <w:t>Д.В. Ливанов</w:t>
            </w:r>
          </w:p>
        </w:tc>
      </w:tr>
    </w:tbl>
    <w:p w:rsidR="006D18F0" w:rsidRPr="006D18F0" w:rsidRDefault="006D18F0" w:rsidP="006D18F0">
      <w:pPr>
        <w:shd w:val="clear" w:color="auto" w:fill="FFFFFF"/>
        <w:spacing w:after="0" w:line="240" w:lineRule="auto"/>
        <w:rPr>
          <w:rFonts w:ascii="Times New Roman" w:eastAsia="Times New Roman" w:hAnsi="Times New Roman" w:cs="Times New Roman"/>
          <w:color w:val="22272F"/>
          <w:sz w:val="23"/>
          <w:szCs w:val="23"/>
          <w:lang w:eastAsia="ru-RU"/>
        </w:rPr>
      </w:pPr>
      <w:r w:rsidRPr="006D18F0">
        <w:rPr>
          <w:rFonts w:ascii="Times New Roman" w:eastAsia="Times New Roman" w:hAnsi="Times New Roman" w:cs="Times New Roman"/>
          <w:color w:val="22272F"/>
          <w:sz w:val="23"/>
          <w:szCs w:val="23"/>
          <w:lang w:eastAsia="ru-RU"/>
        </w:rPr>
        <w:t> </w:t>
      </w:r>
    </w:p>
    <w:p w:rsidR="006D18F0" w:rsidRPr="006D18F0" w:rsidRDefault="006D18F0" w:rsidP="006D18F0">
      <w:pPr>
        <w:shd w:val="clear" w:color="auto" w:fill="FFFFFF"/>
        <w:spacing w:after="0" w:line="240" w:lineRule="auto"/>
        <w:rPr>
          <w:rFonts w:ascii="Times New Roman" w:eastAsia="Times New Roman" w:hAnsi="Times New Roman" w:cs="Times New Roman"/>
          <w:color w:val="22272F"/>
          <w:sz w:val="23"/>
          <w:szCs w:val="23"/>
          <w:lang w:eastAsia="ru-RU"/>
        </w:rPr>
      </w:pPr>
      <w:r w:rsidRPr="006D18F0">
        <w:rPr>
          <w:rFonts w:ascii="Times New Roman" w:eastAsia="Times New Roman" w:hAnsi="Times New Roman" w:cs="Times New Roman"/>
          <w:color w:val="22272F"/>
          <w:sz w:val="23"/>
          <w:szCs w:val="23"/>
          <w:lang w:eastAsia="ru-RU"/>
        </w:rPr>
        <w:t>Зарегистрировано в Минюсте РФ 3 февраля 2015 г.</w:t>
      </w:r>
      <w:r w:rsidRPr="006D18F0">
        <w:rPr>
          <w:rFonts w:ascii="Times New Roman" w:eastAsia="Times New Roman" w:hAnsi="Times New Roman" w:cs="Times New Roman"/>
          <w:color w:val="22272F"/>
          <w:sz w:val="23"/>
          <w:szCs w:val="23"/>
          <w:lang w:eastAsia="ru-RU"/>
        </w:rPr>
        <w:br/>
        <w:t>Регистрационный N 35847</w:t>
      </w:r>
    </w:p>
    <w:p w:rsidR="00C35BFD" w:rsidRDefault="00C35BFD"/>
    <w:p w:rsidR="002A2635" w:rsidRDefault="002A2635"/>
    <w:p w:rsidR="002A2635" w:rsidRDefault="002A2635"/>
    <w:p w:rsidR="002A2635" w:rsidRDefault="002A2635"/>
    <w:p w:rsidR="002A2635" w:rsidRDefault="002A2635" w:rsidP="00CF3FF3"/>
    <w:p w:rsidR="002A2635" w:rsidRDefault="002A2635"/>
    <w:p w:rsidR="002A2635" w:rsidRPr="002A2635" w:rsidRDefault="002A2635" w:rsidP="002A2635">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2A2635">
        <w:rPr>
          <w:rFonts w:ascii="Times New Roman" w:eastAsia="Times New Roman" w:hAnsi="Times New Roman" w:cs="Times New Roman"/>
          <w:b/>
          <w:bCs/>
          <w:color w:val="22272F"/>
          <w:sz w:val="30"/>
          <w:szCs w:val="30"/>
          <w:lang w:eastAsia="ru-RU"/>
        </w:rPr>
        <w:t>Федеральный государственный образовательный стандарт</w:t>
      </w:r>
      <w:r w:rsidRPr="002A2635">
        <w:rPr>
          <w:rFonts w:ascii="Times New Roman" w:eastAsia="Times New Roman" w:hAnsi="Times New Roman" w:cs="Times New Roman"/>
          <w:b/>
          <w:bCs/>
          <w:color w:val="22272F"/>
          <w:sz w:val="30"/>
          <w:szCs w:val="30"/>
          <w:lang w:eastAsia="ru-RU"/>
        </w:rPr>
        <w:br/>
        <w:t>начального общего образования обучающихся с ограниченными возможностями здоровья</w:t>
      </w:r>
      <w:r w:rsidRPr="002A2635">
        <w:rPr>
          <w:rFonts w:ascii="Times New Roman" w:eastAsia="Times New Roman" w:hAnsi="Times New Roman" w:cs="Times New Roman"/>
          <w:b/>
          <w:bCs/>
          <w:color w:val="22272F"/>
          <w:sz w:val="30"/>
          <w:szCs w:val="30"/>
          <w:lang w:eastAsia="ru-RU"/>
        </w:rPr>
        <w:br/>
        <w:t>(утв. </w:t>
      </w:r>
      <w:hyperlink r:id="rId13" w:history="1">
        <w:r w:rsidRPr="002A2635">
          <w:rPr>
            <w:rFonts w:ascii="Times New Roman" w:eastAsia="Times New Roman" w:hAnsi="Times New Roman" w:cs="Times New Roman"/>
            <w:b/>
            <w:bCs/>
            <w:color w:val="3272C0"/>
            <w:sz w:val="30"/>
            <w:szCs w:val="30"/>
            <w:lang w:eastAsia="ru-RU"/>
          </w:rPr>
          <w:t>приказом</w:t>
        </w:r>
      </w:hyperlink>
      <w:r w:rsidRPr="002A2635">
        <w:rPr>
          <w:rFonts w:ascii="Times New Roman" w:eastAsia="Times New Roman" w:hAnsi="Times New Roman" w:cs="Times New Roman"/>
          <w:b/>
          <w:bCs/>
          <w:color w:val="22272F"/>
          <w:sz w:val="30"/>
          <w:szCs w:val="30"/>
          <w:lang w:eastAsia="ru-RU"/>
        </w:rPr>
        <w:t> Министерства образования и науки РФ от 19 декабря 2014 г. N 1598)</w:t>
      </w:r>
    </w:p>
    <w:p w:rsidR="002A2635" w:rsidRPr="002A2635" w:rsidRDefault="002A2635" w:rsidP="002A2635">
      <w:pPr>
        <w:shd w:val="clear" w:color="auto" w:fill="F0E9D3"/>
        <w:spacing w:after="0" w:line="264" w:lineRule="atLeast"/>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рамках внедрения и реализации настоящего Федерального государственного образовательного стандарта см:</w:t>
      </w:r>
    </w:p>
    <w:p w:rsidR="002A2635" w:rsidRPr="002A2635" w:rsidRDefault="00CF3FF3" w:rsidP="002A2635">
      <w:pPr>
        <w:shd w:val="clear" w:color="auto" w:fill="F0E9D3"/>
        <w:spacing w:after="0" w:line="264" w:lineRule="atLeast"/>
        <w:rPr>
          <w:rFonts w:ascii="Times New Roman" w:eastAsia="Times New Roman" w:hAnsi="Times New Roman" w:cs="Times New Roman"/>
          <w:color w:val="464C55"/>
          <w:sz w:val="24"/>
          <w:szCs w:val="24"/>
          <w:lang w:eastAsia="ru-RU"/>
        </w:rPr>
      </w:pPr>
      <w:hyperlink r:id="rId14" w:anchor="block_10000" w:history="1">
        <w:r w:rsidR="002A2635" w:rsidRPr="002A2635">
          <w:rPr>
            <w:rFonts w:ascii="Times New Roman" w:eastAsia="Times New Roman" w:hAnsi="Times New Roman" w:cs="Times New Roman"/>
            <w:color w:val="3272C0"/>
            <w:sz w:val="24"/>
            <w:szCs w:val="24"/>
            <w:lang w:eastAsia="ru-RU"/>
          </w:rPr>
          <w:t>Методические рекомендации</w:t>
        </w:r>
      </w:hyperlink>
      <w:r w:rsidR="002A2635" w:rsidRPr="002A2635">
        <w:rPr>
          <w:rFonts w:ascii="Times New Roman" w:eastAsia="Times New Roman" w:hAnsi="Times New Roman" w:cs="Times New Roman"/>
          <w:color w:val="464C55"/>
          <w:sz w:val="24"/>
          <w:szCs w:val="24"/>
          <w:lang w:eastAsia="ru-RU"/>
        </w:rPr>
        <w:t>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направленные </w:t>
      </w:r>
      <w:hyperlink r:id="rId15" w:history="1">
        <w:r w:rsidR="002A2635" w:rsidRPr="002A2635">
          <w:rPr>
            <w:rFonts w:ascii="Times New Roman" w:eastAsia="Times New Roman" w:hAnsi="Times New Roman" w:cs="Times New Roman"/>
            <w:color w:val="3272C0"/>
            <w:sz w:val="24"/>
            <w:szCs w:val="24"/>
            <w:lang w:eastAsia="ru-RU"/>
          </w:rPr>
          <w:t>письмом</w:t>
        </w:r>
      </w:hyperlink>
      <w:r w:rsidR="002A2635" w:rsidRPr="002A2635">
        <w:rPr>
          <w:rFonts w:ascii="Times New Roman" w:eastAsia="Times New Roman" w:hAnsi="Times New Roman" w:cs="Times New Roman"/>
          <w:color w:val="464C55"/>
          <w:sz w:val="24"/>
          <w:szCs w:val="24"/>
          <w:lang w:eastAsia="ru-RU"/>
        </w:rPr>
        <w:t> Минобрнауки России от 11 марта 2016 г. N ВК-452/07;</w:t>
      </w:r>
    </w:p>
    <w:p w:rsidR="002A2635" w:rsidRPr="002A2635" w:rsidRDefault="00CF3FF3" w:rsidP="002A2635">
      <w:pPr>
        <w:shd w:val="clear" w:color="auto" w:fill="F0E9D3"/>
        <w:spacing w:after="0" w:line="264" w:lineRule="atLeast"/>
        <w:rPr>
          <w:rFonts w:ascii="Times New Roman" w:eastAsia="Times New Roman" w:hAnsi="Times New Roman" w:cs="Times New Roman"/>
          <w:color w:val="464C55"/>
          <w:sz w:val="24"/>
          <w:szCs w:val="24"/>
          <w:lang w:eastAsia="ru-RU"/>
        </w:rPr>
      </w:pPr>
      <w:hyperlink r:id="rId16" w:anchor="block_1000" w:history="1">
        <w:r w:rsidR="002A2635" w:rsidRPr="002A2635">
          <w:rPr>
            <w:rFonts w:ascii="Times New Roman" w:eastAsia="Times New Roman" w:hAnsi="Times New Roman" w:cs="Times New Roman"/>
            <w:color w:val="3272C0"/>
            <w:sz w:val="24"/>
            <w:szCs w:val="24"/>
            <w:lang w:eastAsia="ru-RU"/>
          </w:rPr>
          <w:t>Методические материалы</w:t>
        </w:r>
      </w:hyperlink>
      <w:r w:rsidR="002A2635" w:rsidRPr="002A2635">
        <w:rPr>
          <w:rFonts w:ascii="Times New Roman" w:eastAsia="Times New Roman" w:hAnsi="Times New Roman" w:cs="Times New Roman"/>
          <w:color w:val="464C55"/>
          <w:sz w:val="24"/>
          <w:szCs w:val="24"/>
          <w:lang w:eastAsia="ru-RU"/>
        </w:rPr>
        <w:t> по реализации федерального государственного образовательного стандарта начального общего образования слепых и слабовидящих обучающихся, направленные </w:t>
      </w:r>
      <w:hyperlink r:id="rId17" w:history="1">
        <w:r w:rsidR="002A2635" w:rsidRPr="002A2635">
          <w:rPr>
            <w:rFonts w:ascii="Times New Roman" w:eastAsia="Times New Roman" w:hAnsi="Times New Roman" w:cs="Times New Roman"/>
            <w:color w:val="3272C0"/>
            <w:sz w:val="24"/>
            <w:szCs w:val="24"/>
            <w:lang w:eastAsia="ru-RU"/>
          </w:rPr>
          <w:t>письмом</w:t>
        </w:r>
      </w:hyperlink>
      <w:r w:rsidR="002A2635" w:rsidRPr="002A2635">
        <w:rPr>
          <w:rFonts w:ascii="Times New Roman" w:eastAsia="Times New Roman" w:hAnsi="Times New Roman" w:cs="Times New Roman"/>
          <w:color w:val="464C55"/>
          <w:sz w:val="24"/>
          <w:szCs w:val="24"/>
          <w:lang w:eastAsia="ru-RU"/>
        </w:rPr>
        <w:t> Минобрнауки России от 19 февраля 2016 г. N 07-719</w:t>
      </w:r>
    </w:p>
    <w:p w:rsidR="002A2635" w:rsidRPr="002A2635" w:rsidRDefault="002A2635" w:rsidP="002A2635">
      <w:pPr>
        <w:shd w:val="clear" w:color="auto" w:fill="F0E9D3"/>
        <w:spacing w:line="264" w:lineRule="atLeast"/>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См. </w:t>
      </w:r>
      <w:hyperlink r:id="rId18" w:history="1">
        <w:r w:rsidRPr="002A2635">
          <w:rPr>
            <w:rFonts w:ascii="Times New Roman" w:eastAsia="Times New Roman" w:hAnsi="Times New Roman" w:cs="Times New Roman"/>
            <w:color w:val="3272C0"/>
            <w:sz w:val="24"/>
            <w:szCs w:val="24"/>
            <w:lang w:eastAsia="ru-RU"/>
          </w:rPr>
          <w:t>справку</w:t>
        </w:r>
      </w:hyperlink>
      <w:r w:rsidRPr="002A2635">
        <w:rPr>
          <w:rFonts w:ascii="Times New Roman" w:eastAsia="Times New Roman" w:hAnsi="Times New Roman" w:cs="Times New Roman"/>
          <w:color w:val="464C55"/>
          <w:sz w:val="24"/>
          <w:szCs w:val="24"/>
          <w:lang w:eastAsia="ru-RU"/>
        </w:rPr>
        <w:t> о федеральных государственных образовательных стандартах</w:t>
      </w:r>
    </w:p>
    <w:p w:rsidR="002A2635" w:rsidRPr="002A2635" w:rsidRDefault="002A2635" w:rsidP="002A263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A2635">
        <w:rPr>
          <w:rFonts w:ascii="Times New Roman" w:eastAsia="Times New Roman" w:hAnsi="Times New Roman" w:cs="Times New Roman"/>
          <w:b/>
          <w:bCs/>
          <w:color w:val="22272F"/>
          <w:sz w:val="30"/>
          <w:szCs w:val="30"/>
          <w:lang w:eastAsia="ru-RU"/>
        </w:rPr>
        <w:t>I. Общие положения</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1.2. Стандарт разработан на основе </w:t>
      </w:r>
      <w:hyperlink r:id="rId19" w:history="1">
        <w:r w:rsidRPr="002A2635">
          <w:rPr>
            <w:rFonts w:ascii="Times New Roman" w:eastAsia="Times New Roman" w:hAnsi="Times New Roman" w:cs="Times New Roman"/>
            <w:color w:val="3272C0"/>
            <w:sz w:val="24"/>
            <w:szCs w:val="24"/>
            <w:lang w:eastAsia="ru-RU"/>
          </w:rPr>
          <w:t>Конституции</w:t>
        </w:r>
      </w:hyperlink>
      <w:r w:rsidRPr="002A2635">
        <w:rPr>
          <w:rFonts w:ascii="Times New Roman" w:eastAsia="Times New Roman" w:hAnsi="Times New Roman" w:cs="Times New Roman"/>
          <w:color w:val="464C55"/>
          <w:sz w:val="24"/>
          <w:szCs w:val="24"/>
          <w:lang w:eastAsia="ru-RU"/>
        </w:rPr>
        <w:t> Российской Федерации</w:t>
      </w:r>
      <w:hyperlink r:id="rId20" w:anchor="block_1111" w:history="1">
        <w:r w:rsidRPr="002A2635">
          <w:rPr>
            <w:rFonts w:ascii="Times New Roman" w:eastAsia="Times New Roman" w:hAnsi="Times New Roman" w:cs="Times New Roman"/>
            <w:color w:val="3272C0"/>
            <w:sz w:val="24"/>
            <w:szCs w:val="24"/>
            <w:lang w:eastAsia="ru-RU"/>
          </w:rPr>
          <w:t>*(1)</w:t>
        </w:r>
      </w:hyperlink>
      <w:r w:rsidRPr="002A2635">
        <w:rPr>
          <w:rFonts w:ascii="Times New Roman" w:eastAsia="Times New Roman" w:hAnsi="Times New Roman" w:cs="Times New Roman"/>
          <w:color w:val="464C55"/>
          <w:sz w:val="24"/>
          <w:szCs w:val="24"/>
          <w:lang w:eastAsia="ru-RU"/>
        </w:rPr>
        <w:t> и законодательства Российской Федерации с учетом </w:t>
      </w:r>
      <w:hyperlink r:id="rId21" w:history="1">
        <w:r w:rsidRPr="002A2635">
          <w:rPr>
            <w:rFonts w:ascii="Times New Roman" w:eastAsia="Times New Roman" w:hAnsi="Times New Roman" w:cs="Times New Roman"/>
            <w:color w:val="3272C0"/>
            <w:sz w:val="24"/>
            <w:szCs w:val="24"/>
            <w:lang w:eastAsia="ru-RU"/>
          </w:rPr>
          <w:t>Конвенции</w:t>
        </w:r>
      </w:hyperlink>
      <w:r w:rsidRPr="002A2635">
        <w:rPr>
          <w:rFonts w:ascii="Times New Roman" w:eastAsia="Times New Roman" w:hAnsi="Times New Roman" w:cs="Times New Roman"/>
          <w:color w:val="464C55"/>
          <w:sz w:val="24"/>
          <w:szCs w:val="24"/>
          <w:lang w:eastAsia="ru-RU"/>
        </w:rPr>
        <w:t> ООН о правах ребенка</w:t>
      </w:r>
      <w:hyperlink r:id="rId22" w:anchor="block_2222" w:history="1">
        <w:r w:rsidRPr="002A2635">
          <w:rPr>
            <w:rFonts w:ascii="Times New Roman" w:eastAsia="Times New Roman" w:hAnsi="Times New Roman" w:cs="Times New Roman"/>
            <w:color w:val="3272C0"/>
            <w:sz w:val="24"/>
            <w:szCs w:val="24"/>
            <w:lang w:eastAsia="ru-RU"/>
          </w:rPr>
          <w:t>*(2)</w:t>
        </w:r>
      </w:hyperlink>
      <w:r w:rsidRPr="002A2635">
        <w:rPr>
          <w:rFonts w:ascii="Times New Roman" w:eastAsia="Times New Roman" w:hAnsi="Times New Roman" w:cs="Times New Roman"/>
          <w:color w:val="464C55"/>
          <w:sz w:val="24"/>
          <w:szCs w:val="24"/>
          <w:lang w:eastAsia="ru-RU"/>
        </w:rPr>
        <w:t> и </w:t>
      </w:r>
      <w:hyperlink r:id="rId23" w:history="1">
        <w:r w:rsidRPr="002A2635">
          <w:rPr>
            <w:rFonts w:ascii="Times New Roman" w:eastAsia="Times New Roman" w:hAnsi="Times New Roman" w:cs="Times New Roman"/>
            <w:color w:val="3272C0"/>
            <w:sz w:val="24"/>
            <w:szCs w:val="24"/>
            <w:lang w:eastAsia="ru-RU"/>
          </w:rPr>
          <w:t>Конвенции</w:t>
        </w:r>
      </w:hyperlink>
      <w:r w:rsidRPr="002A2635">
        <w:rPr>
          <w:rFonts w:ascii="Times New Roman" w:eastAsia="Times New Roman" w:hAnsi="Times New Roman" w:cs="Times New Roman"/>
          <w:color w:val="464C55"/>
          <w:sz w:val="24"/>
          <w:szCs w:val="24"/>
          <w:lang w:eastAsia="ru-RU"/>
        </w:rPr>
        <w:t> ООН о правах инвалидов, региональных, национальных и этнокультурных потребностей народов Российской Федерации.</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1.3. Стандарт включает в себя требования к</w:t>
      </w:r>
      <w:hyperlink r:id="rId24" w:anchor="block_3333" w:history="1">
        <w:r w:rsidRPr="002A2635">
          <w:rPr>
            <w:rFonts w:ascii="Times New Roman" w:eastAsia="Times New Roman" w:hAnsi="Times New Roman" w:cs="Times New Roman"/>
            <w:color w:val="3272C0"/>
            <w:sz w:val="24"/>
            <w:szCs w:val="24"/>
            <w:lang w:eastAsia="ru-RU"/>
          </w:rPr>
          <w:t>*(3)</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условиям реализации АООП НОО, в том числе кадровым, финансовым, материально-техническим и иным условиям;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результатам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1.4. Стандарт обучающихся с ОВЗ учитывает их возрастные, типологические и индивидуальные особенности, особые образовательные потребности.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1.6. В основу Стандарта для обучающихся с ОВЗ положены деятельностный и дифференцированный подходы, осуществление которых предполагает:</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признание того, что развитие личности обучающихся с ОВЗ зависит от характера организации доступной им учебной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1.7. Стандарт является основой для: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разработки примерных АООП НОО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разработки и реализации АООП НОО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определения требований к условиям реализации АООП НОО, в том числе на основе индивидуального учебного плана;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определения требований к результатам освоения АООП НОО обучающимися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проведения текущей и промежуточной аттестации обучающихся; осуществления внутреннего мониторинга качества образования в организации; 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1.8. Стандарт направлен на решение следующих задач образования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охрана и укрепление физического и психического здоровья детей, в том числе их социального и эмоционального благополучия;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 формирование основ учебной деятельности;</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создание специальных условий для получения образования</w:t>
      </w:r>
      <w:hyperlink r:id="rId25" w:anchor="block_4444" w:history="1">
        <w:r w:rsidRPr="002A2635">
          <w:rPr>
            <w:rFonts w:ascii="Times New Roman" w:eastAsia="Times New Roman" w:hAnsi="Times New Roman" w:cs="Times New Roman"/>
            <w:color w:val="3272C0"/>
            <w:sz w:val="24"/>
            <w:szCs w:val="24"/>
            <w:lang w:eastAsia="ru-RU"/>
          </w:rPr>
          <w:t>*(4)</w:t>
        </w:r>
      </w:hyperlink>
      <w:r w:rsidRPr="002A2635">
        <w:rPr>
          <w:rFonts w:ascii="Times New Roman" w:eastAsia="Times New Roman" w:hAnsi="Times New Roman" w:cs="Times New Roman"/>
          <w:color w:val="464C55"/>
          <w:sz w:val="24"/>
          <w:szCs w:val="24"/>
          <w:lang w:eastAsia="ru-RU"/>
        </w:rPr>
        <w: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социокультурной и образовательной среды с учетом общих и особых образовательных потребностей разных групп обучающихся.</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w:t>
      </w:r>
      <w:hyperlink r:id="rId26" w:anchor="block_10000" w:history="1">
        <w:r w:rsidRPr="002A2635">
          <w:rPr>
            <w:rFonts w:ascii="Times New Roman" w:eastAsia="Times New Roman" w:hAnsi="Times New Roman" w:cs="Times New Roman"/>
            <w:color w:val="3272C0"/>
            <w:sz w:val="24"/>
            <w:szCs w:val="24"/>
            <w:lang w:eastAsia="ru-RU"/>
          </w:rPr>
          <w:t>приложениях</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A2635">
        <w:rPr>
          <w:rFonts w:ascii="Times New Roman" w:eastAsia="Times New Roman" w:hAnsi="Times New Roman" w:cs="Times New Roman"/>
          <w:b/>
          <w:bCs/>
          <w:color w:val="22272F"/>
          <w:sz w:val="30"/>
          <w:szCs w:val="30"/>
          <w:lang w:eastAsia="ru-RU"/>
        </w:rPr>
        <w:t>II. Требования к структуре АООП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2.1. АООП НОО определяет содержание и организацию образовательной деятельности на уровне НОО и обеспечивает решение задач, указанных в </w:t>
      </w:r>
      <w:hyperlink r:id="rId27" w:anchor="block_1108" w:history="1">
        <w:r w:rsidRPr="002A2635">
          <w:rPr>
            <w:rFonts w:ascii="Times New Roman" w:eastAsia="Times New Roman" w:hAnsi="Times New Roman" w:cs="Times New Roman"/>
            <w:color w:val="3272C0"/>
            <w:sz w:val="24"/>
            <w:szCs w:val="24"/>
            <w:lang w:eastAsia="ru-RU"/>
          </w:rPr>
          <w:t>пункте 1.8</w:t>
        </w:r>
      </w:hyperlink>
      <w:r w:rsidRPr="002A2635">
        <w:rPr>
          <w:rFonts w:ascii="Times New Roman" w:eastAsia="Times New Roman" w:hAnsi="Times New Roman" w:cs="Times New Roman"/>
          <w:color w:val="464C55"/>
          <w:sz w:val="24"/>
          <w:szCs w:val="24"/>
          <w:lang w:eastAsia="ru-RU"/>
        </w:rPr>
        <w:t> Стандарта.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2.2. 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8" w:anchor="block_5555" w:history="1">
        <w:r w:rsidRPr="002A2635">
          <w:rPr>
            <w:rFonts w:ascii="Times New Roman" w:eastAsia="Times New Roman" w:hAnsi="Times New Roman" w:cs="Times New Roman"/>
            <w:color w:val="3272C0"/>
            <w:sz w:val="24"/>
            <w:szCs w:val="24"/>
            <w:lang w:eastAsia="ru-RU"/>
          </w:rPr>
          <w:t>*(5)</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hyperlink r:id="rId29" w:anchor="block_6666" w:history="1">
        <w:r w:rsidRPr="002A2635">
          <w:rPr>
            <w:rFonts w:ascii="Times New Roman" w:eastAsia="Times New Roman" w:hAnsi="Times New Roman" w:cs="Times New Roman"/>
            <w:color w:val="3272C0"/>
            <w:sz w:val="24"/>
            <w:szCs w:val="24"/>
            <w:lang w:eastAsia="ru-RU"/>
          </w:rPr>
          <w:t>*(6)</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r:id="rId30"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2.4.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31" w:anchor="block_7777" w:history="1">
        <w:r w:rsidRPr="002A2635">
          <w:rPr>
            <w:rFonts w:ascii="Times New Roman" w:eastAsia="Times New Roman" w:hAnsi="Times New Roman" w:cs="Times New Roman"/>
            <w:color w:val="3272C0"/>
            <w:sz w:val="24"/>
            <w:szCs w:val="24"/>
            <w:lang w:eastAsia="ru-RU"/>
          </w:rPr>
          <w:t>*(7)</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2.5. Для обеспечения освоения обучающимися с ОВЗ АООП НОО возможно использование сетевой формы</w:t>
      </w:r>
      <w:hyperlink r:id="rId32" w:anchor="block_8888" w:history="1">
        <w:r w:rsidRPr="002A2635">
          <w:rPr>
            <w:rFonts w:ascii="Times New Roman" w:eastAsia="Times New Roman" w:hAnsi="Times New Roman" w:cs="Times New Roman"/>
            <w:color w:val="3272C0"/>
            <w:sz w:val="24"/>
            <w:szCs w:val="24"/>
            <w:lang w:eastAsia="ru-RU"/>
          </w:rPr>
          <w:t>*(8).</w:t>
        </w:r>
      </w:hyperlink>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2.6. АООП НОО включает обязательную часть и часть, формируемую участниками образовательных отношений.</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Соотношение частей определяется дифференцированно в зависимости от варианта АООП НОО и составляет: 80% и 20%, 70% и 30% или 60% и 40%, которые указаны в </w:t>
      </w:r>
      <w:hyperlink r:id="rId33"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2.7. АООП НОО реализуется организацией через организацию урочной и внеурочной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2.8. АООП НОО должна содержать три раздела: целевой, содержательный и организационный.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Целевой раздел включает:</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пояснительную записку;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планируемые результаты освоения обучающимися с ОВЗ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систему оценки достижения планируемых результатов освоения АООП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w:t>
      </w:r>
      <w:r w:rsidRPr="002A2635">
        <w:rPr>
          <w:rFonts w:ascii="Times New Roman" w:eastAsia="Times New Roman" w:hAnsi="Times New Roman" w:cs="Times New Roman"/>
          <w:color w:val="464C55"/>
          <w:sz w:val="24"/>
          <w:szCs w:val="24"/>
          <w:lang w:eastAsia="ru-RU"/>
        </w:rPr>
        <w:lastRenderedPageBreak/>
        <w:t>быть ориентирован на достижение только личностных и предметных результатов) в соответствии с </w:t>
      </w:r>
      <w:hyperlink r:id="rId34" w:anchor="block_10000" w:history="1">
        <w:r w:rsidRPr="002A2635">
          <w:rPr>
            <w:rFonts w:ascii="Times New Roman" w:eastAsia="Times New Roman" w:hAnsi="Times New Roman" w:cs="Times New Roman"/>
            <w:color w:val="3272C0"/>
            <w:sz w:val="24"/>
            <w:szCs w:val="24"/>
            <w:lang w:eastAsia="ru-RU"/>
          </w:rPr>
          <w:t>приложениями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r:id="rId35" w:anchor="block_10000" w:history="1">
        <w:r w:rsidRPr="002A2635">
          <w:rPr>
            <w:rFonts w:ascii="Times New Roman" w:eastAsia="Times New Roman" w:hAnsi="Times New Roman" w:cs="Times New Roman"/>
            <w:color w:val="3272C0"/>
            <w:sz w:val="24"/>
            <w:szCs w:val="24"/>
            <w:lang w:eastAsia="ru-RU"/>
          </w:rPr>
          <w:t>приложениями NN 1 - 8</w:t>
        </w:r>
      </w:hyperlink>
      <w:r w:rsidRPr="002A2635">
        <w:rPr>
          <w:rFonts w:ascii="Times New Roman" w:eastAsia="Times New Roman" w:hAnsi="Times New Roman" w:cs="Times New Roman"/>
          <w:color w:val="464C55"/>
          <w:sz w:val="24"/>
          <w:szCs w:val="24"/>
          <w:lang w:eastAsia="ru-RU"/>
        </w:rPr>
        <w:t> к настоящему Стандарту при получении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программы отдельных учебных предметов, курсов коррекционно-развивающей области и курсов внеурочной деятельности;</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hyperlink r:id="rId36" w:anchor="block_10000" w:history="1">
        <w:r w:rsidRPr="002A2635">
          <w:rPr>
            <w:rFonts w:ascii="Times New Roman" w:eastAsia="Times New Roman" w:hAnsi="Times New Roman" w:cs="Times New Roman"/>
            <w:color w:val="3272C0"/>
            <w:sz w:val="24"/>
            <w:szCs w:val="24"/>
            <w:lang w:eastAsia="ru-RU"/>
          </w:rPr>
          <w:t>приложениями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программу формирования экологической культуры, здорового и безопасного образа жизни;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программу коррекционной работы; программу внеурочной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Организационный раздел определяет общие рамки организации образовательной деятельности, а также механизмы реализации АООП НОО. Организационный раздел включает:</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учебный план НОО, включающий предметные и коррекционно-развивающую области, направления внеурочной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систему специальных условий реализации АООП НОО в соответствии с требованиями Стандарта.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Учебный план НОО обучающихся с ОВЗ (далее - Учебный план) является основным организационным механизмом реализации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 Требования к разделам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2.9.1. Пояснительная записка должна раскрывать: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цели реализации АООП НОО, конкретизированные в соответствии с требованиями Стандарта к результатам освоения обучающимися с ОВЗ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принципы и подходы к формированию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общую характеристику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4) психолого-педагогическую характеристику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5) описание особых образовательных потребностей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2.9.2. Планируемые результаты освоения АООП НОО должны:</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обеспечивать связь между требованиями Стандарта, образовательной деятельностью и системой оценки результатов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являться основой для разработки АООП НОО организациями;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АООП НОО может включать как один, так и несколько учебных планов.</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Учебный план включает предметные области в зависимости от вариантов АООП НОО, указанных в </w:t>
      </w:r>
      <w:hyperlink r:id="rId37"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r:id="rId38"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учебные занятия для углубленного изучения отдельных обязательных учебных предметов;</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учебные занятия, обеспечивающие различные интересы обучающихся с ОВЗ, в том числе этнокультурные;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увеличение учебных часов, отводимых на изучение отдельных учебных предметов обязательной части;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введение учебных курсов для факультативного изучения отдельных учебных предметов.</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r:id="rId39"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2.9.4. Программа формирования универсальных учебных действий у обучающихся с ОВЗ при получении НОО должна содержать: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описание ценностных ориентиров содержания образования при получении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связь универсальных учебных действий с содержанием учебных предметов;</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характеристики личностных, регулятивных, познавательных, коммуникативных универсальных учебных действий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типовые задачи формирования личностных, регулятивных, познавательных, коммуникативных универсальных учебных действий;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r:id="rId40"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2.9.5. Программы отдельных учебных предметов, курсов должны обеспечивать достижение планируемых результатов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Программы отдельных учебных предметов, коррекционных курсов разрабатываются на основе: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требований к результатам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программы формирования универсальных (базовых) учебных действий.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Программы отдельных учебных предметов, коррекционных курсов должны содержать: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общую характеристику учебного предмета, коррекционного курса;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описание места учебного предмета, коррекционного курса в учебном плане;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 описание ценностных ориентиров содержания учебного предмета;</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r:id="rId41"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6) содержание учебного предмета, коррекционного курса;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7) тематическое планирование с определением основных видов учебной деятельности обучающихся;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8) описание материально-технического обеспечения образовательного процесса.</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2.9.6. Программа духовно-нравственного развития (или нравственного развития), указанная в </w:t>
      </w:r>
      <w:hyperlink r:id="rId42"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Программа духовно-нравственного (нравственного) развития должна обеспечивать: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Программа духовно-нравственного (нравственного) развития должна включать: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2.9.7. Программа формирования экологической культуры, здорового и безопасного образа жизни должна обеспечивать</w:t>
      </w:r>
      <w:hyperlink r:id="rId43" w:anchor="block_9999" w:history="1">
        <w:r w:rsidRPr="002A2635">
          <w:rPr>
            <w:rFonts w:ascii="Times New Roman" w:eastAsia="Times New Roman" w:hAnsi="Times New Roman" w:cs="Times New Roman"/>
            <w:color w:val="3272C0"/>
            <w:sz w:val="24"/>
            <w:szCs w:val="24"/>
            <w:lang w:eastAsia="ru-RU"/>
          </w:rPr>
          <w:t>*(9)</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формирование познавательного интереса и бережного отношения к природе;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установок на использование здорового питания; 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 соблюдение здоровьесозидающих режимов дня;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негативного отношения к факторам риска здоровью обучающихся;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2.9.8. Программа коррекционной работы должна обеспечивать: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выявление особых образовательных потребностей обучающихся с ОВЗ, обусловленных недостатками в их физическом и (или) психическом развитии;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Программа коррекционной работы должна содержать: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корректировку коррекционных мероприятий.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Обучающийся с ОВЗ имеет право на прохождение текущей, промежуточной и итоговой аттестации в иных формах.</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2.9.10. В зависимости от варианта АООП НОО программа внеурочной деятельности включает направления развития личности, указанные в </w:t>
      </w:r>
      <w:hyperlink r:id="rId44" w:anchor="block_10000" w:history="1">
        <w:r w:rsidRPr="002A2635">
          <w:rPr>
            <w:rFonts w:ascii="Times New Roman" w:eastAsia="Times New Roman" w:hAnsi="Times New Roman" w:cs="Times New Roman"/>
            <w:color w:val="3272C0"/>
            <w:sz w:val="24"/>
            <w:szCs w:val="24"/>
            <w:lang w:eastAsia="ru-RU"/>
          </w:rPr>
          <w:t>приложениях N 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Организация самостоятельно разрабатывает и утверждает программу внеурочной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Система условий должна учитывать особенности организации, а также её взаимодействие с социальными партнерами.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Система условий должна содержать: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контроль за состоянием системы условий.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целях обеспечения индивидуальных потребностей обучающихся с ОВЗ в АООП НОО предусматриваются: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учебные курсы, обеспечивающие различные интересы обучающихся, в том числе этнокультурные;</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внеурочная деятельность.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2.11. АООП НОО должна учитывать тип образовательной организации, а также образовательные потребности и запросы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A2635">
        <w:rPr>
          <w:rFonts w:ascii="Times New Roman" w:eastAsia="Times New Roman" w:hAnsi="Times New Roman" w:cs="Times New Roman"/>
          <w:b/>
          <w:bCs/>
          <w:color w:val="22272F"/>
          <w:sz w:val="30"/>
          <w:szCs w:val="30"/>
          <w:lang w:eastAsia="ru-RU"/>
        </w:rPr>
        <w:t>III. Требования к условиям реализации АООП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3.1. Стандарт определяет требования к кадровым, финансовым, материально-техническим и иным условиям</w:t>
      </w:r>
      <w:hyperlink r:id="rId45" w:anchor="block_11111" w:history="1">
        <w:r w:rsidRPr="002A2635">
          <w:rPr>
            <w:rFonts w:ascii="Times New Roman" w:eastAsia="Times New Roman" w:hAnsi="Times New Roman" w:cs="Times New Roman"/>
            <w:color w:val="3272C0"/>
            <w:sz w:val="24"/>
            <w:szCs w:val="24"/>
            <w:lang w:eastAsia="ru-RU"/>
          </w:rPr>
          <w:t>*(10)</w:t>
        </w:r>
      </w:hyperlink>
      <w:r w:rsidRPr="002A2635">
        <w:rPr>
          <w:rFonts w:ascii="Times New Roman" w:eastAsia="Times New Roman" w:hAnsi="Times New Roman" w:cs="Times New Roman"/>
          <w:color w:val="464C55"/>
          <w:sz w:val="24"/>
          <w:szCs w:val="24"/>
          <w:lang w:eastAsia="ru-RU"/>
        </w:rPr>
        <w:t> получения образования обучающимися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3.3. Организация создает условия для реализации АООП НОО, обеспечивающие возможность</w:t>
      </w:r>
      <w:hyperlink r:id="rId46" w:anchor="block_111111" w:history="1">
        <w:r w:rsidRPr="002A2635">
          <w:rPr>
            <w:rFonts w:ascii="Times New Roman" w:eastAsia="Times New Roman" w:hAnsi="Times New Roman" w:cs="Times New Roman"/>
            <w:color w:val="3272C0"/>
            <w:sz w:val="24"/>
            <w:szCs w:val="24"/>
            <w:lang w:eastAsia="ru-RU"/>
          </w:rPr>
          <w:t>*(11)</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достижения планируемых результатов освоения обучающимися с ОВЗ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учета особых образовательных потребностей - общих для всех обучающихся с ОВЗ и специфических для отдельных групп;</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3.4. Требования к кадровым условиям.</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w:t>
      </w:r>
      <w:hyperlink r:id="rId47" w:history="1">
        <w:r w:rsidRPr="002A2635">
          <w:rPr>
            <w:rFonts w:ascii="Times New Roman" w:eastAsia="Times New Roman" w:hAnsi="Times New Roman" w:cs="Times New Roman"/>
            <w:color w:val="3272C0"/>
            <w:sz w:val="24"/>
            <w:szCs w:val="24"/>
            <w:lang w:eastAsia="ru-RU"/>
          </w:rPr>
          <w:t>профессиональных стандартах</w:t>
        </w:r>
      </w:hyperlink>
      <w:r w:rsidRPr="002A2635">
        <w:rPr>
          <w:rFonts w:ascii="Times New Roman" w:eastAsia="Times New Roman" w:hAnsi="Times New Roman" w:cs="Times New Roman"/>
          <w:color w:val="464C55"/>
          <w:sz w:val="24"/>
          <w:szCs w:val="24"/>
          <w:lang w:eastAsia="ru-RU"/>
        </w:rPr>
        <w:t> с учетом профиля ограниченных возможностей здоровья обучающихся, указанных в </w:t>
      </w:r>
      <w:hyperlink r:id="rId48"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3.5. Требования к финансовым условиям.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Финансовые условия реализации АООП НОО должны</w:t>
      </w:r>
      <w:hyperlink r:id="rId49" w:anchor="block_22222" w:history="1">
        <w:r w:rsidRPr="002A2635">
          <w:rPr>
            <w:rFonts w:ascii="Times New Roman" w:eastAsia="Times New Roman" w:hAnsi="Times New Roman" w:cs="Times New Roman"/>
            <w:color w:val="3272C0"/>
            <w:sz w:val="24"/>
            <w:szCs w:val="24"/>
            <w:lang w:eastAsia="ru-RU"/>
          </w:rPr>
          <w:t>*(12)</w:t>
        </w:r>
      </w:hyperlink>
      <w:r w:rsidRPr="002A2635">
        <w:rPr>
          <w:rFonts w:ascii="Times New Roman" w:eastAsia="Times New Roman" w:hAnsi="Times New Roman" w:cs="Times New Roman"/>
          <w:color w:val="464C55"/>
          <w:sz w:val="24"/>
          <w:szCs w:val="24"/>
          <w:lang w:eastAsia="ru-RU"/>
        </w:rPr>
        <w:t>:</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обеспечивать возможность выполнения требований Стандарта к условиям реализации и структуре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отражать структуру и объем расходов, необходимых для реализации АООП НОО, а также механизм их формирования.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специальными условиями получения образования (кадровыми, материально-техническими);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расходами на оплату труда работников, реализующих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3.6. Требования к материально-техническим условиям.</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3.6.1. Материально-техническое обеспечение реализации АООП НОО должно соответствовать особым образовательным потребностям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Структура требований к материально-техническим условиям включает требования к:</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организации пространства, в котором осуществляется реализация АООП НОО, включая его архитектурную доступность и универсальный дизайн;</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организации временного режима обучения;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техническим средствам обучения;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Требования к материально-техническому обеспечению ориентированы на всех участников процесса образования. Все вовлечённые в процесс образования должны иметь доступ к организационной технике либо специальному ресурсному центру в организации.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Организации вправе применять дистанционные образовательные технологии.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соблюдения санитарно-гигиенических норм организации образовательного процесса;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обеспечения санитарно-бытовых и социально-бытовых условий;</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соблюдения пожарной и электробезопасности;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соблюдения требований охраны труда;</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соблюдения своевременных сроков и необходимых объемов текущего и капитального ремонта и другого.</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A2635">
        <w:rPr>
          <w:rFonts w:ascii="Times New Roman" w:eastAsia="Times New Roman" w:hAnsi="Times New Roman" w:cs="Times New Roman"/>
          <w:b/>
          <w:bCs/>
          <w:color w:val="22272F"/>
          <w:sz w:val="30"/>
          <w:szCs w:val="30"/>
          <w:lang w:eastAsia="ru-RU"/>
        </w:rPr>
        <w:t>4. Требования к результатам освоения АООП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hyperlink r:id="rId50" w:anchor="block_10000" w:history="1">
        <w:r w:rsidRPr="002A2635">
          <w:rPr>
            <w:rFonts w:ascii="Times New Roman" w:eastAsia="Times New Roman" w:hAnsi="Times New Roman" w:cs="Times New Roman"/>
            <w:color w:val="3272C0"/>
            <w:sz w:val="24"/>
            <w:szCs w:val="24"/>
            <w:lang w:eastAsia="ru-RU"/>
          </w:rPr>
          <w:t>приложениях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В зависимости от варианта АООП НОО Стандарт может устанавливать требования только к личностным и предметным результатам в соответствии с </w:t>
      </w:r>
      <w:hyperlink r:id="rId51" w:anchor="block_10000" w:history="1">
        <w:r w:rsidRPr="002A2635">
          <w:rPr>
            <w:rFonts w:ascii="Times New Roman" w:eastAsia="Times New Roman" w:hAnsi="Times New Roman" w:cs="Times New Roman"/>
            <w:color w:val="3272C0"/>
            <w:sz w:val="24"/>
            <w:szCs w:val="24"/>
            <w:lang w:eastAsia="ru-RU"/>
          </w:rPr>
          <w:t>приложениями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2A2635" w:rsidRPr="002A2635" w:rsidRDefault="002A2635" w:rsidP="002A2635">
      <w:pPr>
        <w:shd w:val="clear" w:color="auto" w:fill="FFFFFF"/>
        <w:spacing w:after="30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4.6. Итоговая оценка качества освоения обучающимися с ОВЗ АООП НОО осуществляется организацией.</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r:id="rId52" w:anchor="block_10000" w:history="1">
        <w:r w:rsidRPr="002A2635">
          <w:rPr>
            <w:rFonts w:ascii="Times New Roman" w:eastAsia="Times New Roman" w:hAnsi="Times New Roman" w:cs="Times New Roman"/>
            <w:color w:val="3272C0"/>
            <w:sz w:val="24"/>
            <w:szCs w:val="24"/>
            <w:lang w:eastAsia="ru-RU"/>
          </w:rPr>
          <w:t>приложениями NN 1 - 8</w:t>
        </w:r>
      </w:hyperlink>
      <w:r w:rsidRPr="002A2635">
        <w:rPr>
          <w:rFonts w:ascii="Times New Roman" w:eastAsia="Times New Roman" w:hAnsi="Times New Roman" w:cs="Times New Roman"/>
          <w:color w:val="464C55"/>
          <w:sz w:val="24"/>
          <w:szCs w:val="24"/>
          <w:lang w:eastAsia="ru-RU"/>
        </w:rPr>
        <w:t> к настоящему Стандарту.</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______________________________</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 </w:t>
      </w:r>
      <w:hyperlink r:id="rId53" w:history="1">
        <w:r w:rsidRPr="002A2635">
          <w:rPr>
            <w:rFonts w:ascii="Times New Roman" w:eastAsia="Times New Roman" w:hAnsi="Times New Roman" w:cs="Times New Roman"/>
            <w:color w:val="3272C0"/>
            <w:sz w:val="24"/>
            <w:szCs w:val="24"/>
            <w:lang w:eastAsia="ru-RU"/>
          </w:rPr>
          <w:t>Конституция</w:t>
        </w:r>
      </w:hyperlink>
      <w:r w:rsidRPr="002A2635">
        <w:rPr>
          <w:rFonts w:ascii="Times New Roman" w:eastAsia="Times New Roman" w:hAnsi="Times New Roman" w:cs="Times New Roman"/>
          <w:color w:val="464C55"/>
          <w:sz w:val="24"/>
          <w:szCs w:val="24"/>
          <w:lang w:eastAsia="ru-RU"/>
        </w:rPr>
        <w:t>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*(2) </w:t>
      </w:r>
      <w:hyperlink r:id="rId54" w:history="1">
        <w:r w:rsidRPr="002A2635">
          <w:rPr>
            <w:rFonts w:ascii="Times New Roman" w:eastAsia="Times New Roman" w:hAnsi="Times New Roman" w:cs="Times New Roman"/>
            <w:color w:val="3272C0"/>
            <w:sz w:val="24"/>
            <w:szCs w:val="24"/>
            <w:lang w:eastAsia="ru-RU"/>
          </w:rPr>
          <w:t>Конвенция</w:t>
        </w:r>
      </w:hyperlink>
      <w:r w:rsidRPr="002A2635">
        <w:rPr>
          <w:rFonts w:ascii="Times New Roman" w:eastAsia="Times New Roman" w:hAnsi="Times New Roman" w:cs="Times New Roman"/>
          <w:color w:val="464C55"/>
          <w:sz w:val="24"/>
          <w:szCs w:val="24"/>
          <w:lang w:eastAsia="ru-RU"/>
        </w:rPr>
        <w:t> ООН о правах ребенка, принятая 20 ноября 1989 г. (Сборник международных договоров СССР, 1993, выпуск XLVI).</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*(3) </w:t>
      </w:r>
      <w:hyperlink r:id="rId55" w:anchor="block_108150" w:history="1">
        <w:r w:rsidRPr="002A2635">
          <w:rPr>
            <w:rFonts w:ascii="Times New Roman" w:eastAsia="Times New Roman" w:hAnsi="Times New Roman" w:cs="Times New Roman"/>
            <w:color w:val="3272C0"/>
            <w:sz w:val="24"/>
            <w:szCs w:val="24"/>
            <w:lang w:eastAsia="ru-RU"/>
          </w:rPr>
          <w:t>Часть 3 статьи 11</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*(4) </w:t>
      </w:r>
      <w:hyperlink r:id="rId56" w:anchor="block_108904" w:history="1">
        <w:r w:rsidRPr="002A2635">
          <w:rPr>
            <w:rFonts w:ascii="Times New Roman" w:eastAsia="Times New Roman" w:hAnsi="Times New Roman" w:cs="Times New Roman"/>
            <w:color w:val="3272C0"/>
            <w:sz w:val="24"/>
            <w:szCs w:val="24"/>
            <w:lang w:eastAsia="ru-RU"/>
          </w:rPr>
          <w:t>Часть 2 статьи 79</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lastRenderedPageBreak/>
        <w:t>*(5) </w:t>
      </w:r>
      <w:hyperlink r:id="rId57" w:anchor="block_108169" w:history="1">
        <w:r w:rsidRPr="002A2635">
          <w:rPr>
            <w:rFonts w:ascii="Times New Roman" w:eastAsia="Times New Roman" w:hAnsi="Times New Roman" w:cs="Times New Roman"/>
            <w:color w:val="3272C0"/>
            <w:sz w:val="24"/>
            <w:szCs w:val="24"/>
            <w:lang w:eastAsia="ru-RU"/>
          </w:rPr>
          <w:t>Части 5</w:t>
        </w:r>
      </w:hyperlink>
      <w:r w:rsidRPr="002A2635">
        <w:rPr>
          <w:rFonts w:ascii="Times New Roman" w:eastAsia="Times New Roman" w:hAnsi="Times New Roman" w:cs="Times New Roman"/>
          <w:color w:val="464C55"/>
          <w:sz w:val="24"/>
          <w:szCs w:val="24"/>
          <w:lang w:eastAsia="ru-RU"/>
        </w:rPr>
        <w:t> и </w:t>
      </w:r>
      <w:hyperlink r:id="rId58" w:anchor="block_108171" w:history="1">
        <w:r w:rsidRPr="002A2635">
          <w:rPr>
            <w:rFonts w:ascii="Times New Roman" w:eastAsia="Times New Roman" w:hAnsi="Times New Roman" w:cs="Times New Roman"/>
            <w:color w:val="3272C0"/>
            <w:sz w:val="24"/>
            <w:szCs w:val="24"/>
            <w:lang w:eastAsia="ru-RU"/>
          </w:rPr>
          <w:t>7 статьи 12</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*(6) </w:t>
      </w:r>
      <w:hyperlink r:id="rId59" w:anchor="block_10223" w:history="1">
        <w:r w:rsidRPr="002A2635">
          <w:rPr>
            <w:rFonts w:ascii="Times New Roman" w:eastAsia="Times New Roman" w:hAnsi="Times New Roman" w:cs="Times New Roman"/>
            <w:color w:val="3272C0"/>
            <w:sz w:val="24"/>
            <w:szCs w:val="24"/>
            <w:lang w:eastAsia="ru-RU"/>
          </w:rPr>
          <w:t>Часть 23 статьи 2</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*(7) </w:t>
      </w:r>
      <w:hyperlink r:id="rId60" w:anchor="block_108906" w:history="1">
        <w:r w:rsidRPr="002A2635">
          <w:rPr>
            <w:rFonts w:ascii="Times New Roman" w:eastAsia="Times New Roman" w:hAnsi="Times New Roman" w:cs="Times New Roman"/>
            <w:color w:val="3272C0"/>
            <w:sz w:val="24"/>
            <w:szCs w:val="24"/>
            <w:lang w:eastAsia="ru-RU"/>
          </w:rPr>
          <w:t>Часть 4 статьи 79</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*(8) </w:t>
      </w:r>
      <w:hyperlink r:id="rId61" w:anchor="block_15" w:history="1">
        <w:r w:rsidRPr="002A2635">
          <w:rPr>
            <w:rFonts w:ascii="Times New Roman" w:eastAsia="Times New Roman" w:hAnsi="Times New Roman" w:cs="Times New Roman"/>
            <w:color w:val="3272C0"/>
            <w:sz w:val="24"/>
            <w:szCs w:val="24"/>
            <w:lang w:eastAsia="ru-RU"/>
          </w:rPr>
          <w:t>Статья 15</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*(9) </w:t>
      </w:r>
      <w:hyperlink r:id="rId62" w:anchor="block_1197" w:history="1">
        <w:r w:rsidRPr="002A2635">
          <w:rPr>
            <w:rFonts w:ascii="Times New Roman" w:eastAsia="Times New Roman" w:hAnsi="Times New Roman" w:cs="Times New Roman"/>
            <w:color w:val="3272C0"/>
            <w:sz w:val="24"/>
            <w:szCs w:val="24"/>
            <w:lang w:eastAsia="ru-RU"/>
          </w:rPr>
          <w:t>Пункт 19.7</w:t>
        </w:r>
      </w:hyperlink>
      <w:r w:rsidRPr="002A2635">
        <w:rPr>
          <w:rFonts w:ascii="Times New Roman" w:eastAsia="Times New Roman" w:hAnsi="Times New Roman" w:cs="Times New Roman"/>
          <w:color w:val="464C55"/>
          <w:sz w:val="24"/>
          <w:szCs w:val="24"/>
          <w:lang w:eastAsia="ru-RU"/>
        </w:rPr>
        <w:t> федерального государственного образовательного стандарта начального общего образования, утвержденного </w:t>
      </w:r>
      <w:hyperlink r:id="rId63" w:history="1">
        <w:r w:rsidRPr="002A2635">
          <w:rPr>
            <w:rFonts w:ascii="Times New Roman" w:eastAsia="Times New Roman" w:hAnsi="Times New Roman" w:cs="Times New Roman"/>
            <w:color w:val="3272C0"/>
            <w:sz w:val="24"/>
            <w:szCs w:val="24"/>
            <w:lang w:eastAsia="ru-RU"/>
          </w:rPr>
          <w:t>приказом</w:t>
        </w:r>
      </w:hyperlink>
      <w:r w:rsidRPr="002A2635">
        <w:rPr>
          <w:rFonts w:ascii="Times New Roman" w:eastAsia="Times New Roman" w:hAnsi="Times New Roman" w:cs="Times New Roman"/>
          <w:color w:val="464C55"/>
          <w:sz w:val="24"/>
          <w:szCs w:val="24"/>
          <w:lang w:eastAsia="ru-RU"/>
        </w:rPr>
        <w:t>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w:t>
      </w:r>
      <w:hyperlink r:id="rId64" w:history="1">
        <w:r w:rsidRPr="002A2635">
          <w:rPr>
            <w:rFonts w:ascii="Times New Roman" w:eastAsia="Times New Roman" w:hAnsi="Times New Roman" w:cs="Times New Roman"/>
            <w:color w:val="3272C0"/>
            <w:sz w:val="24"/>
            <w:szCs w:val="24"/>
            <w:lang w:eastAsia="ru-RU"/>
          </w:rPr>
          <w:t>26 ноября 2010 г. N 1241</w:t>
        </w:r>
      </w:hyperlink>
      <w:r w:rsidRPr="002A2635">
        <w:rPr>
          <w:rFonts w:ascii="Times New Roman" w:eastAsia="Times New Roman" w:hAnsi="Times New Roman" w:cs="Times New Roman"/>
          <w:color w:val="464C55"/>
          <w:sz w:val="24"/>
          <w:szCs w:val="24"/>
          <w:lang w:eastAsia="ru-RU"/>
        </w:rPr>
        <w:t> (зарегистрирован Министерством юстиции Российской Федерации 4 февраля 2011 г., регистрационный N 19707), </w:t>
      </w:r>
      <w:hyperlink r:id="rId65" w:history="1">
        <w:r w:rsidRPr="002A2635">
          <w:rPr>
            <w:rFonts w:ascii="Times New Roman" w:eastAsia="Times New Roman" w:hAnsi="Times New Roman" w:cs="Times New Roman"/>
            <w:color w:val="3272C0"/>
            <w:sz w:val="24"/>
            <w:szCs w:val="24"/>
            <w:lang w:eastAsia="ru-RU"/>
          </w:rPr>
          <w:t>от 22 сентября 2011 г. N 2357</w:t>
        </w:r>
      </w:hyperlink>
      <w:r w:rsidRPr="002A2635">
        <w:rPr>
          <w:rFonts w:ascii="Times New Roman" w:eastAsia="Times New Roman" w:hAnsi="Times New Roman" w:cs="Times New Roman"/>
          <w:color w:val="464C55"/>
          <w:sz w:val="24"/>
          <w:szCs w:val="24"/>
          <w:lang w:eastAsia="ru-RU"/>
        </w:rPr>
        <w:t> (зарегистрирован Министерством юстиции Российской Федерации 12 декабря 2011 г., регистрационный N 22540) и </w:t>
      </w:r>
      <w:hyperlink r:id="rId66" w:history="1">
        <w:r w:rsidRPr="002A2635">
          <w:rPr>
            <w:rFonts w:ascii="Times New Roman" w:eastAsia="Times New Roman" w:hAnsi="Times New Roman" w:cs="Times New Roman"/>
            <w:color w:val="3272C0"/>
            <w:sz w:val="24"/>
            <w:szCs w:val="24"/>
            <w:lang w:eastAsia="ru-RU"/>
          </w:rPr>
          <w:t>от 18 декабря 2012 г. N 1060</w:t>
        </w:r>
      </w:hyperlink>
      <w:r w:rsidRPr="002A2635">
        <w:rPr>
          <w:rFonts w:ascii="Times New Roman" w:eastAsia="Times New Roman" w:hAnsi="Times New Roman" w:cs="Times New Roman"/>
          <w:color w:val="464C55"/>
          <w:sz w:val="24"/>
          <w:szCs w:val="24"/>
          <w:lang w:eastAsia="ru-RU"/>
        </w:rPr>
        <w:t> (зарегистрирован Министерством юстиции Российской Федерации 11 февраля 2013 г., регистрационный N 26993) (далее - ФГОС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*(10) </w:t>
      </w:r>
      <w:hyperlink r:id="rId67" w:anchor="block_108148" w:history="1">
        <w:r w:rsidRPr="002A2635">
          <w:rPr>
            <w:rFonts w:ascii="Times New Roman" w:eastAsia="Times New Roman" w:hAnsi="Times New Roman" w:cs="Times New Roman"/>
            <w:color w:val="3272C0"/>
            <w:sz w:val="24"/>
            <w:szCs w:val="24"/>
            <w:lang w:eastAsia="ru-RU"/>
          </w:rPr>
          <w:t>Пункт 2 части 3 статьи 11</w:t>
        </w:r>
      </w:hyperlink>
      <w:r w:rsidRPr="002A2635">
        <w:rPr>
          <w:rFonts w:ascii="Times New Roman" w:eastAsia="Times New Roman" w:hAnsi="Times New Roman" w:cs="Times New Roman"/>
          <w:color w:val="464C55"/>
          <w:sz w:val="24"/>
          <w:szCs w:val="24"/>
          <w:lang w:eastAsia="ru-RU"/>
        </w:rPr>
        <w:t>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*(11) </w:t>
      </w:r>
      <w:hyperlink r:id="rId68" w:anchor="block_1022" w:history="1">
        <w:r w:rsidRPr="002A2635">
          <w:rPr>
            <w:rFonts w:ascii="Times New Roman" w:eastAsia="Times New Roman" w:hAnsi="Times New Roman" w:cs="Times New Roman"/>
            <w:color w:val="3272C0"/>
            <w:sz w:val="24"/>
            <w:szCs w:val="24"/>
            <w:lang w:eastAsia="ru-RU"/>
          </w:rPr>
          <w:t>Пункт 22</w:t>
        </w:r>
      </w:hyperlink>
      <w:r w:rsidRPr="002A2635">
        <w:rPr>
          <w:rFonts w:ascii="Times New Roman" w:eastAsia="Times New Roman" w:hAnsi="Times New Roman" w:cs="Times New Roman"/>
          <w:color w:val="464C55"/>
          <w:sz w:val="24"/>
          <w:szCs w:val="24"/>
          <w:lang w:eastAsia="ru-RU"/>
        </w:rPr>
        <w:t> ФГОС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464C55"/>
          <w:sz w:val="24"/>
          <w:szCs w:val="24"/>
          <w:lang w:eastAsia="ru-RU"/>
        </w:rPr>
      </w:pPr>
      <w:r w:rsidRPr="002A2635">
        <w:rPr>
          <w:rFonts w:ascii="Times New Roman" w:eastAsia="Times New Roman" w:hAnsi="Times New Roman" w:cs="Times New Roman"/>
          <w:color w:val="464C55"/>
          <w:sz w:val="24"/>
          <w:szCs w:val="24"/>
          <w:lang w:eastAsia="ru-RU"/>
        </w:rPr>
        <w:t>*(12) </w:t>
      </w:r>
      <w:hyperlink r:id="rId69" w:anchor="block_1024" w:history="1">
        <w:r w:rsidRPr="002A2635">
          <w:rPr>
            <w:rFonts w:ascii="Times New Roman" w:eastAsia="Times New Roman" w:hAnsi="Times New Roman" w:cs="Times New Roman"/>
            <w:color w:val="3272C0"/>
            <w:sz w:val="24"/>
            <w:szCs w:val="24"/>
            <w:lang w:eastAsia="ru-RU"/>
          </w:rPr>
          <w:t>Пункт 24</w:t>
        </w:r>
      </w:hyperlink>
      <w:r w:rsidRPr="002A2635">
        <w:rPr>
          <w:rFonts w:ascii="Times New Roman" w:eastAsia="Times New Roman" w:hAnsi="Times New Roman" w:cs="Times New Roman"/>
          <w:color w:val="464C55"/>
          <w:sz w:val="24"/>
          <w:szCs w:val="24"/>
          <w:lang w:eastAsia="ru-RU"/>
        </w:rPr>
        <w:t> ФГОС НОО.</w:t>
      </w:r>
    </w:p>
    <w:p w:rsidR="002A2635" w:rsidRPr="002A2635" w:rsidRDefault="002A2635" w:rsidP="002A2635">
      <w:pPr>
        <w:shd w:val="clear" w:color="auto" w:fill="FFFFFF"/>
        <w:spacing w:after="0" w:line="240" w:lineRule="auto"/>
        <w:rPr>
          <w:rFonts w:ascii="Times New Roman" w:eastAsia="Times New Roman" w:hAnsi="Times New Roman" w:cs="Times New Roman"/>
          <w:color w:val="22272F"/>
          <w:sz w:val="23"/>
          <w:szCs w:val="23"/>
          <w:lang w:eastAsia="ru-RU"/>
        </w:rPr>
      </w:pPr>
      <w:r w:rsidRPr="002A2635">
        <w:rPr>
          <w:rFonts w:ascii="Times New Roman" w:eastAsia="Times New Roman" w:hAnsi="Times New Roman" w:cs="Times New Roman"/>
          <w:color w:val="22272F"/>
          <w:sz w:val="23"/>
          <w:szCs w:val="23"/>
          <w:lang w:eastAsia="ru-RU"/>
        </w:rPr>
        <w:t> </w:t>
      </w:r>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0" w:history="1">
        <w:r w:rsidR="002A2635" w:rsidRPr="002A2635">
          <w:rPr>
            <w:rFonts w:ascii="Times New Roman" w:eastAsia="Times New Roman" w:hAnsi="Times New Roman" w:cs="Times New Roman"/>
            <w:color w:val="22272F"/>
            <w:sz w:val="23"/>
            <w:szCs w:val="23"/>
            <w:lang w:eastAsia="ru-RU"/>
          </w:rPr>
          <w:t>Приложение N 1. Требования к АООП НОО для глухих обучающихся</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1" w:history="1">
        <w:r w:rsidR="002A2635" w:rsidRPr="002A2635">
          <w:rPr>
            <w:rFonts w:ascii="Times New Roman" w:eastAsia="Times New Roman" w:hAnsi="Times New Roman" w:cs="Times New Roman"/>
            <w:color w:val="22272F"/>
            <w:sz w:val="23"/>
            <w:szCs w:val="23"/>
            <w:lang w:eastAsia="ru-RU"/>
          </w:rPr>
          <w:t>Приложение N 2. Требования к АООП НОО для слабослышащих и позднооглохших обучающихся</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2" w:history="1">
        <w:r w:rsidR="002A2635" w:rsidRPr="002A2635">
          <w:rPr>
            <w:rFonts w:ascii="Times New Roman" w:eastAsia="Times New Roman" w:hAnsi="Times New Roman" w:cs="Times New Roman"/>
            <w:color w:val="22272F"/>
            <w:sz w:val="23"/>
            <w:szCs w:val="23"/>
            <w:lang w:eastAsia="ru-RU"/>
          </w:rPr>
          <w:t>Приложение N 3. Требования к АООП НОО для слепых обучающихся</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3" w:history="1">
        <w:r w:rsidR="002A2635" w:rsidRPr="002A2635">
          <w:rPr>
            <w:rFonts w:ascii="Times New Roman" w:eastAsia="Times New Roman" w:hAnsi="Times New Roman" w:cs="Times New Roman"/>
            <w:color w:val="22272F"/>
            <w:sz w:val="23"/>
            <w:szCs w:val="23"/>
            <w:lang w:eastAsia="ru-RU"/>
          </w:rPr>
          <w:t>Приложение N 4. Требования к АООП НОО для слабовидящих обучающихся</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4" w:history="1">
        <w:r w:rsidR="002A2635" w:rsidRPr="002A2635">
          <w:rPr>
            <w:rFonts w:ascii="Times New Roman" w:eastAsia="Times New Roman" w:hAnsi="Times New Roman" w:cs="Times New Roman"/>
            <w:color w:val="22272F"/>
            <w:sz w:val="23"/>
            <w:szCs w:val="23"/>
            <w:lang w:eastAsia="ru-RU"/>
          </w:rPr>
          <w:t>Приложение N 5. Требования к АООП НОО для обучающихся с тяжелыми нарушениями речи</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5" w:history="1">
        <w:r w:rsidR="002A2635" w:rsidRPr="002A2635">
          <w:rPr>
            <w:rFonts w:ascii="Times New Roman" w:eastAsia="Times New Roman" w:hAnsi="Times New Roman" w:cs="Times New Roman"/>
            <w:color w:val="22272F"/>
            <w:sz w:val="23"/>
            <w:szCs w:val="23"/>
            <w:lang w:eastAsia="ru-RU"/>
          </w:rPr>
          <w:t>Приложение N 6. Требования к АООП НОО для обучающихся с нарушениями опорно-двигательного аппарата</w:t>
        </w:r>
      </w:hyperlink>
    </w:p>
    <w:p w:rsidR="002A2635" w:rsidRPr="002A2635" w:rsidRDefault="00CF3FF3" w:rsidP="002A2635">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6" w:history="1">
        <w:r w:rsidR="002A2635" w:rsidRPr="002A2635">
          <w:rPr>
            <w:rFonts w:ascii="Times New Roman" w:eastAsia="Times New Roman" w:hAnsi="Times New Roman" w:cs="Times New Roman"/>
            <w:color w:val="CC3333"/>
            <w:sz w:val="23"/>
            <w:szCs w:val="23"/>
            <w:u w:val="single"/>
            <w:lang w:eastAsia="ru-RU"/>
          </w:rPr>
          <w:t>Приложение N 7. Требования к АООП НОО для обучающихся с задержкой психического развития</w:t>
        </w:r>
      </w:hyperlink>
    </w:p>
    <w:p w:rsidR="00CF3FF3" w:rsidRPr="00CF3FF3" w:rsidRDefault="00CF3FF3" w:rsidP="00CF3FF3">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7" w:history="1">
        <w:r w:rsidR="002A2635" w:rsidRPr="002A2635">
          <w:rPr>
            <w:rFonts w:ascii="Times New Roman" w:eastAsia="Times New Roman" w:hAnsi="Times New Roman" w:cs="Times New Roman"/>
            <w:color w:val="22272F"/>
            <w:sz w:val="23"/>
            <w:szCs w:val="23"/>
            <w:lang w:eastAsia="ru-RU"/>
          </w:rPr>
          <w:t>Приложение N 8. Требования к АООП НОО обучающихся с расстройствами аутистического спектра</w:t>
        </w:r>
      </w:hyperlink>
    </w:p>
    <w:p w:rsidR="00CF3FF3" w:rsidRPr="00CF3FF3" w:rsidRDefault="00CF3FF3" w:rsidP="00CF3FF3">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r w:rsidRPr="00CF3FF3">
        <w:rPr>
          <w:rFonts w:ascii="Times New Roman" w:eastAsia="Times New Roman" w:hAnsi="Times New Roman" w:cs="Times New Roman"/>
          <w:b/>
          <w:bCs/>
          <w:color w:val="22272F"/>
          <w:kern w:val="36"/>
          <w:sz w:val="30"/>
          <w:szCs w:val="30"/>
          <w:lang w:eastAsia="ru-RU"/>
        </w:rPr>
        <w:lastRenderedPageBreak/>
        <w:t>Приложение N 5. Требования к АООП НОО для обучающихся с тяжелыми нарушениями речи</w:t>
      </w:r>
    </w:p>
    <w:p w:rsidR="00CF3FF3" w:rsidRPr="00CF3FF3" w:rsidRDefault="00CF3FF3" w:rsidP="00CF3FF3">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bookmarkStart w:id="0" w:name="text"/>
      <w:bookmarkEnd w:id="0"/>
      <w:r w:rsidRPr="00CF3FF3">
        <w:rPr>
          <w:rFonts w:ascii="Times New Roman" w:eastAsia="Times New Roman" w:hAnsi="Times New Roman" w:cs="Times New Roman"/>
          <w:b/>
          <w:bCs/>
          <w:color w:val="22272F"/>
          <w:sz w:val="24"/>
          <w:szCs w:val="24"/>
          <w:lang w:eastAsia="ru-RU"/>
        </w:rPr>
        <w:t>Приложение N 5</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F3FF3">
        <w:rPr>
          <w:rFonts w:ascii="Times New Roman" w:eastAsia="Times New Roman" w:hAnsi="Times New Roman" w:cs="Times New Roman"/>
          <w:b/>
          <w:bCs/>
          <w:color w:val="22272F"/>
          <w:sz w:val="30"/>
          <w:szCs w:val="30"/>
          <w:lang w:eastAsia="ru-RU"/>
        </w:rPr>
        <w:t>Требования к АООП НОО для обучающихся с тяжелыми нарушениями речи (далее - ТНР)</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tbl>
      <w:tblPr>
        <w:tblW w:w="15255" w:type="dxa"/>
        <w:shd w:val="clear" w:color="auto" w:fill="FFFFFF"/>
        <w:tblCellMar>
          <w:left w:w="0" w:type="dxa"/>
          <w:right w:w="0" w:type="dxa"/>
        </w:tblCellMar>
        <w:tblLook w:val="04A0" w:firstRow="1" w:lastRow="0" w:firstColumn="1" w:lastColumn="0" w:noHBand="0" w:noVBand="1"/>
      </w:tblPr>
      <w:tblGrid>
        <w:gridCol w:w="7620"/>
        <w:gridCol w:w="7635"/>
      </w:tblGrid>
      <w:tr w:rsidR="00CF3FF3" w:rsidRPr="00CF3FF3" w:rsidTr="00CF3FF3">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2. Требования к структуре АООП НОО для обучающихся с ТНР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5.2.</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2.1. АООП НОО определяет содержание и организацию образовательной деятельности на уровне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Срок освоения АООП НОО для обучающихся с ТНР составляет в I отделении 5 лет (1 дополнительный - 4 классы), во II отделении 4 года (1-4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АООП НОО для обучающихся с ТНР может быть реализована в отдельных классах для обучающихся с ТНР в организациях.</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2.3. На основе стандарта организация может разработать в соответствии со спецификой своей образовательной деятельности один или несколько </w:t>
            </w:r>
            <w:r w:rsidRPr="00CF3FF3">
              <w:rPr>
                <w:rFonts w:ascii="Times New Roman" w:eastAsia="Times New Roman" w:hAnsi="Times New Roman" w:cs="Times New Roman"/>
                <w:sz w:val="24"/>
                <w:szCs w:val="24"/>
                <w:lang w:eastAsia="ru-RU"/>
              </w:rPr>
              <w:lastRenderedPageBreak/>
              <w:t>вариантов АООП НОО с учетом особых образовательных потребностей обучающихся.</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5.1 предназначается для обучающихся с фонетико-фонематическим или фонетическим недоразвитием речи (дислалия;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легкая степень выраженности дизартрии, заикания;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II отделение - для обучающихся с тяжелой степенью выраженности заикания при нормальном развитии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АООП НОО предусматривается создание индивидуальных учебных планов с учетом особых образовательных потребностей групп или </w:t>
            </w:r>
            <w:r w:rsidRPr="00CF3FF3">
              <w:rPr>
                <w:rFonts w:ascii="Times New Roman" w:eastAsia="Times New Roman" w:hAnsi="Times New Roman" w:cs="Times New Roman"/>
                <w:sz w:val="24"/>
                <w:szCs w:val="24"/>
                <w:lang w:eastAsia="ru-RU"/>
              </w:rPr>
              <w:lastRenderedPageBreak/>
              <w:t>отдельных обучающихся с ТНР: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2.6. АООП НОО включает обязательную часть и часть, формируемую участниками образовательного процесса.</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Обязательная часть АООП НОО для обучающихся с ТНР составляет АООП НОО</w:t>
            </w:r>
            <w:hyperlink r:id="rId78" w:anchor="block_140111" w:history="1">
              <w:r w:rsidRPr="00CF3FF3">
                <w:rPr>
                  <w:rFonts w:ascii="Times New Roman" w:eastAsia="Times New Roman" w:hAnsi="Times New Roman" w:cs="Times New Roman"/>
                  <w:color w:val="3272C0"/>
                  <w:sz w:val="24"/>
                  <w:szCs w:val="24"/>
                  <w:lang w:eastAsia="ru-RU"/>
                </w:rPr>
                <w:t>*(1)</w:t>
              </w:r>
            </w:hyperlink>
            <w:r w:rsidRPr="00CF3FF3">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- 80%, а часть, формируемая участниками образовательного процесса - 20% от общего объема</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2.9.3. Учебный план включает обязательные предметные области и коррекционно-развивающую область.</w:t>
            </w:r>
          </w:p>
        </w:tc>
      </w:tr>
      <w:tr w:rsidR="00CF3FF3" w:rsidRPr="00CF3FF3" w:rsidTr="00CF3FF3">
        <w:tc>
          <w:tcPr>
            <w:tcW w:w="7605" w:type="dxa"/>
            <w:vMerge w:val="restart"/>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 соответствуют </w:t>
            </w:r>
            <w:hyperlink r:id="rId79"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80" w:anchor="block_140222" w:history="1">
              <w:r w:rsidRPr="00CF3FF3">
                <w:rPr>
                  <w:rFonts w:ascii="Times New Roman" w:eastAsia="Times New Roman" w:hAnsi="Times New Roman" w:cs="Times New Roman"/>
                  <w:color w:val="3272C0"/>
                  <w:sz w:val="24"/>
                  <w:szCs w:val="24"/>
                  <w:lang w:eastAsia="ru-RU"/>
                </w:rPr>
                <w:t>*(2)</w:t>
              </w:r>
            </w:hyperlink>
            <w:r w:rsidRPr="00CF3FF3">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 соответствуют </w:t>
            </w:r>
            <w:hyperlink r:id="rId81"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Выделяются 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w:t>
            </w:r>
            <w:r w:rsidRPr="00CF3FF3">
              <w:rPr>
                <w:rFonts w:ascii="Times New Roman" w:eastAsia="Times New Roman" w:hAnsi="Times New Roman" w:cs="Times New Roman"/>
                <w:sz w:val="24"/>
                <w:szCs w:val="24"/>
                <w:lang w:eastAsia="ru-RU"/>
              </w:rPr>
              <w:lastRenderedPageBreak/>
              <w:t>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w:t>
            </w:r>
            <w:r w:rsidRPr="00CF3FF3">
              <w:rPr>
                <w:rFonts w:ascii="Times New Roman" w:eastAsia="Times New Roman" w:hAnsi="Times New Roman" w:cs="Times New Roman"/>
                <w:sz w:val="24"/>
                <w:szCs w:val="24"/>
                <w:lang w:eastAsia="ru-RU"/>
              </w:rPr>
              <w:lastRenderedPageBreak/>
              <w:t>людей, осознание общности и различий с другими. Формирование первоначальных представлений о социальной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профессиональных и социальных ролях людей. 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 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Основы религиозных культур и светской этики</w:t>
            </w:r>
            <w:hyperlink r:id="rId82" w:anchor="block_140333" w:history="1">
              <w:r w:rsidRPr="00CF3FF3">
                <w:rPr>
                  <w:rFonts w:ascii="Times New Roman" w:eastAsia="Times New Roman" w:hAnsi="Times New Roman" w:cs="Times New Roman"/>
                  <w:color w:val="3272C0"/>
                  <w:sz w:val="24"/>
                  <w:szCs w:val="24"/>
                  <w:lang w:eastAsia="ru-RU"/>
                </w:rPr>
                <w:t>*(3)</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w:t>
            </w:r>
            <w:r w:rsidRPr="00CF3FF3">
              <w:rPr>
                <w:rFonts w:ascii="Times New Roman" w:eastAsia="Times New Roman" w:hAnsi="Times New Roman" w:cs="Times New Roman"/>
                <w:sz w:val="24"/>
                <w:szCs w:val="24"/>
                <w:lang w:eastAsia="ru-RU"/>
              </w:rPr>
              <w:lastRenderedPageBreak/>
              <w:t>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Дополнительные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первоначальных представлений о сознательном и нравственном значении труда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w:t>
            </w:r>
            <w:r w:rsidRPr="00CF3FF3">
              <w:rPr>
                <w:rFonts w:ascii="Times New Roman" w:eastAsia="Times New Roman" w:hAnsi="Times New Roman" w:cs="Times New Roman"/>
                <w:sz w:val="24"/>
                <w:szCs w:val="24"/>
                <w:lang w:eastAsia="ru-RU"/>
              </w:rPr>
              <w:lastRenderedPageBreak/>
              <w:t>понимания связи телесного самочувствия с настроением, собственной активностью, самостоятельностью и независимостью.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Коррекционно-развивающая область и основные задачи реализации содержания</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"Произношение", "Логопедическая ритмика", "Развитие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"Произношение".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курса: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психофизиологических механизмов, лежащих в основе устной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w:t>
            </w:r>
            <w:r w:rsidRPr="00CF3FF3">
              <w:rPr>
                <w:rFonts w:ascii="Times New Roman" w:eastAsia="Times New Roman" w:hAnsi="Times New Roman" w:cs="Times New Roman"/>
                <w:sz w:val="24"/>
                <w:szCs w:val="24"/>
                <w:lang w:eastAsia="ru-RU"/>
              </w:rPr>
              <w:lastRenderedPageBreak/>
              <w:t>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"Логопедическая ритмика".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"Развитие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курса: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w:t>
            </w:r>
            <w:r w:rsidRPr="00CF3FF3">
              <w:rPr>
                <w:rFonts w:ascii="Times New Roman" w:eastAsia="Times New Roman" w:hAnsi="Times New Roman" w:cs="Times New Roman"/>
                <w:sz w:val="24"/>
                <w:szCs w:val="24"/>
                <w:lang w:eastAsia="ru-RU"/>
              </w:rPr>
              <w:lastRenderedPageBreak/>
              <w:t>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умения планировать собственное связное высказывание;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анализировать неречевую ситуацию, выявлять причинно-следственные, пространственные, временные и другие семантические отношения;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2.9.4. Программа формирования универсальных учебных действий</w:t>
            </w:r>
            <w:hyperlink r:id="rId83" w:anchor="block_140444" w:history="1">
              <w:r w:rsidRPr="00CF3FF3">
                <w:rPr>
                  <w:rFonts w:ascii="Times New Roman" w:eastAsia="Times New Roman" w:hAnsi="Times New Roman" w:cs="Times New Roman"/>
                  <w:color w:val="3272C0"/>
                  <w:sz w:val="24"/>
                  <w:szCs w:val="24"/>
                  <w:lang w:eastAsia="ru-RU"/>
                </w:rPr>
                <w:t>*(4)</w:t>
              </w:r>
            </w:hyperlink>
            <w:r w:rsidRPr="00CF3FF3">
              <w:rPr>
                <w:rFonts w:ascii="Times New Roman" w:eastAsia="Times New Roman" w:hAnsi="Times New Roman" w:cs="Times New Roman"/>
                <w:sz w:val="24"/>
                <w:szCs w:val="24"/>
                <w:lang w:eastAsia="ru-RU"/>
              </w:rPr>
              <w:t>.</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 ТИР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2.9.5. Программа отдельных учебных предметов, курсов</w:t>
            </w:r>
            <w:hyperlink r:id="rId84" w:anchor="block_140555" w:history="1">
              <w:r w:rsidRPr="00CF3FF3">
                <w:rPr>
                  <w:rFonts w:ascii="Times New Roman" w:eastAsia="Times New Roman" w:hAnsi="Times New Roman" w:cs="Times New Roman"/>
                  <w:color w:val="3272C0"/>
                  <w:sz w:val="24"/>
                  <w:szCs w:val="24"/>
                  <w:lang w:eastAsia="ru-RU"/>
                </w:rPr>
                <w:t>*(5)</w:t>
              </w:r>
            </w:hyperlink>
            <w:r w:rsidRPr="00CF3FF3">
              <w:rPr>
                <w:rFonts w:ascii="Times New Roman" w:eastAsia="Times New Roman" w:hAnsi="Times New Roman" w:cs="Times New Roman"/>
                <w:sz w:val="24"/>
                <w:szCs w:val="24"/>
                <w:lang w:eastAsia="ru-RU"/>
              </w:rPr>
              <w:t> коррекционно-развивающей области.</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2.9.6. Программа духовно-нравственного развития, воспитания</w:t>
            </w:r>
            <w:hyperlink r:id="rId85" w:anchor="block_140666" w:history="1">
              <w:r w:rsidRPr="00CF3FF3">
                <w:rPr>
                  <w:rFonts w:ascii="Times New Roman" w:eastAsia="Times New Roman" w:hAnsi="Times New Roman" w:cs="Times New Roman"/>
                  <w:color w:val="3272C0"/>
                  <w:sz w:val="24"/>
                  <w:szCs w:val="24"/>
                  <w:lang w:eastAsia="ru-RU"/>
                </w:rPr>
                <w:t>*(6)</w:t>
              </w:r>
            </w:hyperlink>
            <w:r w:rsidRPr="00CF3FF3">
              <w:rPr>
                <w:rFonts w:ascii="Times New Roman" w:eastAsia="Times New Roman" w:hAnsi="Times New Roman" w:cs="Times New Roman"/>
                <w:sz w:val="24"/>
                <w:szCs w:val="24"/>
                <w:lang w:eastAsia="ru-RU"/>
              </w:rPr>
              <w:t>.</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2.9.8. Программа коррекционной работы</w:t>
            </w:r>
            <w:hyperlink r:id="rId86" w:anchor="block_140777" w:history="1">
              <w:r w:rsidRPr="00CF3FF3">
                <w:rPr>
                  <w:rFonts w:ascii="Times New Roman" w:eastAsia="Times New Roman" w:hAnsi="Times New Roman" w:cs="Times New Roman"/>
                  <w:color w:val="3272C0"/>
                  <w:sz w:val="24"/>
                  <w:szCs w:val="24"/>
                  <w:lang w:eastAsia="ru-RU"/>
                </w:rPr>
                <w:t>*(7)</w:t>
              </w:r>
            </w:hyperlink>
            <w:r w:rsidRPr="00CF3FF3">
              <w:rPr>
                <w:rFonts w:ascii="Times New Roman" w:eastAsia="Times New Roman" w:hAnsi="Times New Roman" w:cs="Times New Roman"/>
                <w:sz w:val="24"/>
                <w:szCs w:val="24"/>
                <w:lang w:eastAsia="ru-RU"/>
              </w:rPr>
              <w:t>.</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Программа коррекционной работы должна обеспечивать осуществление специальной поддержки освоения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Специальная поддержка освоения АООП НОО осуществляется в ходе всего учебно-образовательного процесса.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Основными образовательными направлениями в специальной поддержке освоения АООП НОО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нарушений устной речи, коррекция и профилактика нарушений чтения и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работа по преодолению нарушений фонетического компонента речевой функциональной системы;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w:t>
            </w:r>
            <w:r w:rsidRPr="00CF3FF3">
              <w:rPr>
                <w:rFonts w:ascii="Times New Roman" w:eastAsia="Times New Roman" w:hAnsi="Times New Roman" w:cs="Times New Roman"/>
                <w:sz w:val="24"/>
                <w:szCs w:val="24"/>
                <w:lang w:eastAsia="ru-RU"/>
              </w:rPr>
              <w:lastRenderedPageBreak/>
              <w:t>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объёма знаний и умений обучающихся в области общеобразовательной подготовки.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Программа коррекционной работы обеспечивает: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возможность освоения обучающимися с ТНР АООП НОО и их интеграции в образовательной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возможность овладения обучающимися с ТНР навыками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дифференциации и осмысления картины мира и ее временно-пространственной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осмысление своего социального окружения и освоение соответствующих возрасту системы ценностей и социальных ролей;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соблюдение допустимого уровня нагрузки, определяемого с привлечением медицинских работников;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проведение подгрупповых и индивидуальных логопедических занятий.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содержать: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цель и задачи коррекционной работы с обучающимися на ступени начального общего образования;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описание специальных условий обучения и воспитания обучающихся с ТНР, в том числе безбарьерной среды их жизнедеятельности;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планируемые результаты коррекционной работы.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Программа коррекционной работы на ступени начального общего образования обучающихся с ТНР включает в себя взаимосвязанные </w:t>
            </w:r>
            <w:r w:rsidRPr="00CF3FF3">
              <w:rPr>
                <w:rFonts w:ascii="Times New Roman" w:eastAsia="Times New Roman" w:hAnsi="Times New Roman" w:cs="Times New Roman"/>
                <w:sz w:val="24"/>
                <w:szCs w:val="24"/>
                <w:lang w:eastAsia="ru-RU"/>
              </w:rPr>
              <w:lastRenderedPageBreak/>
              <w:t>направления, отражающие ее основное содержание: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2.9.9.Система оценки достижения планируемых результатов освоения АООП НОО</w:t>
            </w:r>
            <w:hyperlink r:id="rId87" w:anchor="block_140888" w:history="1">
              <w:r w:rsidRPr="00CF3FF3">
                <w:rPr>
                  <w:rFonts w:ascii="Times New Roman" w:eastAsia="Times New Roman" w:hAnsi="Times New Roman" w:cs="Times New Roman"/>
                  <w:color w:val="3272C0"/>
                  <w:sz w:val="24"/>
                  <w:szCs w:val="24"/>
                  <w:lang w:eastAsia="ru-RU"/>
                </w:rPr>
                <w:t>*(8)</w:t>
              </w:r>
            </w:hyperlink>
            <w:r w:rsidRPr="00CF3FF3">
              <w:rPr>
                <w:rFonts w:ascii="Times New Roman" w:eastAsia="Times New Roman" w:hAnsi="Times New Roman" w:cs="Times New Roman"/>
                <w:sz w:val="24"/>
                <w:szCs w:val="24"/>
                <w:lang w:eastAsia="ru-RU"/>
              </w:rPr>
              <w:t>.</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Должна ориентировать образовательный процесс на духовно-нравственное развитие, воспитание обучающихся с ТНР;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НОО, формирование универсальных учебных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обеспечивать комплексный подход к оценке результатов освоения </w:t>
            </w:r>
            <w:r w:rsidRPr="00CF3FF3">
              <w:rPr>
                <w:rFonts w:ascii="Times New Roman" w:eastAsia="Times New Roman" w:hAnsi="Times New Roman" w:cs="Times New Roman"/>
                <w:sz w:val="24"/>
                <w:szCs w:val="24"/>
                <w:lang w:eastAsia="ru-RU"/>
              </w:rPr>
              <w:lastRenderedPageBreak/>
              <w:t>обучающимися с ТНР АООП НОО, позволяющий вести оценку предметных, метапредметных и личностных результатов;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Должна ориентировать образовательный процесс на духовно-нравственное развитие, воспитание обучающихся с ТНР;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реализация уровневого подхода к разработке системы оценки достижения планируемых результатов, инструментария и представления 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2.9.10. Программа внеурочной деятельности.</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духовно-нравственное, общеинтеллектуальное, спортивно-оздоровительное, социальное, общекультурное.</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Время, отводимое на внеурочную деятельность, составляет до 1350 часов за четыре года обучения.</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Время, отводимое на внеурочную деятельность , составляет до 1350 часов за четыре года обучения (при наличии 1 дополнительного класса - до 1680 часов за пять лет обучения).</w:t>
            </w:r>
          </w:p>
        </w:tc>
      </w:tr>
      <w:tr w:rsidR="00CF3FF3" w:rsidRPr="00CF3FF3" w:rsidTr="00CF3FF3">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III. Требования к условиям реализации АООП НОО для обучающихся с ТНР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5.2.</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3.4. Требования к кадровым условиям.</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педагогами, психологами, медицинскими работниками (педиатр, медицинская сестра).</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3.6. Требования к материально-техническим условиям</w:t>
            </w:r>
            <w:hyperlink r:id="rId88" w:anchor="block_140999" w:history="1">
              <w:r w:rsidRPr="00CF3FF3">
                <w:rPr>
                  <w:rFonts w:ascii="Times New Roman" w:eastAsia="Times New Roman" w:hAnsi="Times New Roman" w:cs="Times New Roman"/>
                  <w:color w:val="3272C0"/>
                  <w:sz w:val="24"/>
                  <w:szCs w:val="24"/>
                  <w:lang w:eastAsia="ru-RU"/>
                </w:rPr>
                <w:t>*(9)</w:t>
              </w:r>
            </w:hyperlink>
            <w:r w:rsidRPr="00CF3FF3">
              <w:rPr>
                <w:rFonts w:ascii="Times New Roman" w:eastAsia="Times New Roman" w:hAnsi="Times New Roman" w:cs="Times New Roman"/>
                <w:sz w:val="24"/>
                <w:szCs w:val="24"/>
                <w:lang w:eastAsia="ru-RU"/>
              </w:rPr>
              <w:t>.</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w:t>
            </w:r>
            <w:r w:rsidRPr="00CF3FF3">
              <w:rPr>
                <w:rFonts w:ascii="Times New Roman" w:eastAsia="Times New Roman" w:hAnsi="Times New Roman" w:cs="Times New Roman"/>
                <w:sz w:val="24"/>
                <w:szCs w:val="24"/>
                <w:lang w:eastAsia="ru-RU"/>
              </w:rPr>
              <w:lastRenderedPageBreak/>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Материально-техническая база реализации АООП НОО с ТНР должна соответствовать требованиям, предъявляемым 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помещениям логопедических кабинетов;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кабинетам психологов.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организации рабочего места.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Особые образовательные потребности обучающихся по АООП НОО по индивидуальному учебному плану с учетом особых образовательных </w:t>
            </w:r>
            <w:r w:rsidRPr="00CF3FF3">
              <w:rPr>
                <w:rFonts w:ascii="Times New Roman" w:eastAsia="Times New Roman" w:hAnsi="Times New Roman" w:cs="Times New Roman"/>
                <w:sz w:val="24"/>
                <w:szCs w:val="24"/>
                <w:lang w:eastAsia="ru-RU"/>
              </w:rPr>
              <w:lastRenderedPageBreak/>
              <w:t>потребностей групп или отдельных обучающихся с ТНР вызывают необходимость применения невербальных средств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Альтернативными (невербальными) средствами коммуникации могут являться: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специально подобранные предметы;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bl>
    <w:p w:rsidR="00CF3FF3" w:rsidRPr="00CF3FF3" w:rsidRDefault="00CF3FF3" w:rsidP="00CF3FF3">
      <w:pPr>
        <w:shd w:val="clear" w:color="auto" w:fill="FFFFFF"/>
        <w:spacing w:after="0" w:line="240" w:lineRule="auto"/>
        <w:rPr>
          <w:rFonts w:ascii="Times New Roman" w:eastAsia="Times New Roman" w:hAnsi="Times New Roman" w:cs="Times New Roman"/>
          <w:vanish/>
          <w:color w:val="22272F"/>
          <w:sz w:val="23"/>
          <w:szCs w:val="23"/>
          <w:lang w:eastAsia="ru-RU"/>
        </w:rPr>
      </w:pPr>
    </w:p>
    <w:tbl>
      <w:tblPr>
        <w:tblW w:w="15255" w:type="dxa"/>
        <w:shd w:val="clear" w:color="auto" w:fill="FFFFFF"/>
        <w:tblCellMar>
          <w:left w:w="0" w:type="dxa"/>
          <w:right w:w="0" w:type="dxa"/>
        </w:tblCellMar>
        <w:tblLook w:val="04A0" w:firstRow="1" w:lastRow="0" w:firstColumn="1" w:lastColumn="0" w:noHBand="0" w:noVBand="1"/>
      </w:tblPr>
      <w:tblGrid>
        <w:gridCol w:w="7620"/>
        <w:gridCol w:w="7635"/>
      </w:tblGrid>
      <w:tr w:rsidR="00CF3FF3" w:rsidRPr="00CF3FF3" w:rsidTr="00CF3FF3">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IV. Требования к результатам освоения АООП НОО для обучающихся с ТНР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5.2.</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4.1. Стандарт устанавливает требования к результатам освоения АООП НОО.</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4.2. Личностные результаты освоения АООП НОО.</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Личностные результаты освоения АООП НОО соответствуют </w:t>
            </w:r>
            <w:hyperlink r:id="rId89"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90" w:anchor="block_14111" w:history="1">
              <w:r w:rsidRPr="00CF3FF3">
                <w:rPr>
                  <w:rFonts w:ascii="Times New Roman" w:eastAsia="Times New Roman" w:hAnsi="Times New Roman" w:cs="Times New Roman"/>
                  <w:color w:val="3272C0"/>
                  <w:sz w:val="24"/>
                  <w:szCs w:val="24"/>
                  <w:lang w:eastAsia="ru-RU"/>
                </w:rPr>
                <w:t>*(10)</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ценностей многонационального российского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 овладение начальными навыками адаптации в динамично изменяющемся и развивающемся мире;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4.3. Метапредметные результаты освоения АООП НОО.</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Метапредметные результаты освоения АООП НОО соответствуют </w:t>
            </w:r>
            <w:hyperlink r:id="rId91"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92" w:anchor="block_141111" w:history="1">
              <w:r w:rsidRPr="00CF3FF3">
                <w:rPr>
                  <w:rFonts w:ascii="Times New Roman" w:eastAsia="Times New Roman" w:hAnsi="Times New Roman" w:cs="Times New Roman"/>
                  <w:color w:val="3272C0"/>
                  <w:sz w:val="24"/>
                  <w:szCs w:val="24"/>
                  <w:lang w:eastAsia="ru-RU"/>
                </w:rPr>
                <w:t>*(11)</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способов решения проблем творческого и поискового характера;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определять наиболее эффективные способы достижения результата;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освоение начальных форм познавательной и личностной рефлексии;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соблюдать нормы информационной избирательности, этики и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готовность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готовность признавать возможность существования различных точек зрения и права каждого иметь свою;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определение общей цели и путей ее достижения;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договариваться о распределении функций и ролей в совместной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4.4. Предметные результаты освоения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Предметные результаты освоения АООП НОО соответствуют </w:t>
            </w:r>
            <w:hyperlink r:id="rId93"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94" w:anchor="block_14222" w:history="1">
              <w:r w:rsidRPr="00CF3FF3">
                <w:rPr>
                  <w:rFonts w:ascii="Times New Roman" w:eastAsia="Times New Roman" w:hAnsi="Times New Roman" w:cs="Times New Roman"/>
                  <w:color w:val="3272C0"/>
                  <w:sz w:val="24"/>
                  <w:szCs w:val="24"/>
                  <w:lang w:eastAsia="ru-RU"/>
                </w:rPr>
                <w:t>*(12)</w:t>
              </w:r>
            </w:hyperlink>
            <w:r w:rsidRPr="00CF3FF3">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 учетом индивидуальных возможностей и особых образовательных потребностей обучающихся с ТНР предметные результаты должны отражать:</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Родной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формирование первоначальных представлений о единстве и </w:t>
            </w:r>
            <w:r w:rsidRPr="00CF3FF3">
              <w:rPr>
                <w:rFonts w:ascii="Times New Roman" w:eastAsia="Times New Roman" w:hAnsi="Times New Roman" w:cs="Times New Roman"/>
                <w:sz w:val="24"/>
                <w:szCs w:val="24"/>
                <w:lang w:eastAsia="ru-RU"/>
              </w:rPr>
              <w:lastRenderedPageBreak/>
              <w:t>многообразии языкового и культурного пространства России, о языке как основе национального самосознания;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Родной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формирование первоначальных представлений о единстве и </w:t>
            </w:r>
            <w:r w:rsidRPr="00CF3FF3">
              <w:rPr>
                <w:rFonts w:ascii="Times New Roman" w:eastAsia="Times New Roman" w:hAnsi="Times New Roman" w:cs="Times New Roman"/>
                <w:sz w:val="24"/>
                <w:szCs w:val="24"/>
                <w:lang w:eastAsia="ru-RU"/>
              </w:rPr>
              <w:lastRenderedPageBreak/>
              <w:t>многообразии языкового и культурного пространства России, о языке как основе национального самосознания;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умение анализировать структуру простого предложения и слова;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различать звуки на слух;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различать зрительные образы букв и графически правильно воспроизводить зрительные образы букв и слов, простые предложения;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предпосылками для формирования навыков орфографически грамотного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орфографических правил и умение применять их на письме.</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Литературное чтение. Литературное чтение на родном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 осознание значимости чтения для личного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успешности обучения по всем учебным предметам;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потребности в систематическом чтении;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самостоятельно выбирать интересующую литературу;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пользоваться справочными источниками для понимания и получения дополнительной информации.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Литературное чтение. Литературное чтение на родном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 осознание значимости чтения для личного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успешности обучения по всем учебным предметам;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потребности в систематическом чтении;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самостоятельно выбирать интересующую литературу;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пользоваться справочными источниками для понимания и получения дополнительной информации;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правильное понимание читаемых слов, предложений, текстов;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проявление интереса к книгам, к самостоятельному чтению;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умение использовать навыки устной и письменной речи в различных коммуникативных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получать и уточнять информацию от собеседника;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8) расширение круга ситуаций, в которых обучающийся может </w:t>
            </w:r>
            <w:r w:rsidRPr="00CF3FF3">
              <w:rPr>
                <w:rFonts w:ascii="Times New Roman" w:eastAsia="Times New Roman" w:hAnsi="Times New Roman" w:cs="Times New Roman"/>
                <w:sz w:val="24"/>
                <w:szCs w:val="24"/>
                <w:lang w:eastAsia="ru-RU"/>
              </w:rPr>
              <w:lastRenderedPageBreak/>
              <w:t>использовать коммуникацию как средство достижения цели;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обогащение арсенала языковых средств, стремление к их использованию в процессе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умение основываться на нравственно-эстетическом чувстве и художественном вкусе в речевой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умение понимать смысл доступных графических изображений (рисунков, фотографий, пиктограмм, схем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умение решать актуальные бытовые задачи, используя коммуникацию как средство достижения цели (невербальную, доступную вербальную);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умение пользоваться устройствами, заменяющими устную речь (компьютеры, коммуникаторы, альтернативные средства коммуникации и 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повышение компьютерной активности.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правил речевого и неречевого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Для обучающихся во II отделении: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правил речевого и неречевого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начальными представлениями о нормах иностранного языка (фонетических, лексических, грамматических);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5) умение (в объеме содержания учебного предмета) находить и сравнивать языковые единицы (звук, буква, слово);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приобретение начальных навыков общения в устной и письменной форме на основе своих речевых 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понимать обращенную речь, содержание небольших доступных текстов;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вести элементарный диалог, составлять рассказ;</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читать вслух (про себя) небольшие тексты и понимать их содержание, находить в тексте нужную информацию.</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знание натуральных чисел, овладение начальными вычислительными навыками и счетными операциями;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7) умение понимать и использовать математическую терминологию и письменную символику, связанную с выполнением счетных операций;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находить правильное решение задачи;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умение пользоваться цифрами для обозначения адреса, телефона и т.п.;</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обращаться с деньгами: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расплачиваться, рассчитывать необходимое количество и т.п.</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умение составлять распорядок дня;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рассчитать время на какое-либо действие;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использовать календарь (количество дней в каждом месяце);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14) умение использовать математическую терминологию при решении учебно-познавательных задач и в повседневной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16) знание назначения основных устройств компьютера для ввода, </w:t>
            </w:r>
            <w:r w:rsidRPr="00CF3FF3">
              <w:rPr>
                <w:rFonts w:ascii="Times New Roman" w:eastAsia="Times New Roman" w:hAnsi="Times New Roman" w:cs="Times New Roman"/>
                <w:sz w:val="24"/>
                <w:szCs w:val="24"/>
                <w:lang w:eastAsia="ru-RU"/>
              </w:rPr>
              <w:lastRenderedPageBreak/>
              <w:t>вывода, обработки информации;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пользоваться простейшими средствами текстового редактора;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создавать небольшие тексты по интересной для обучающихся тематике;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соблюдение безопасных приемов работы на компьютере.</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знания об окружающей среде, о живой и неживой природе на основе систематических наблюдений за явлениями природы;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об объектах и явлениях неживой природы и их значении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представления о временах года, их характерных признаках, погодных изменениях и влиянии погоды на жизнь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животном и растительном мире, их значении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закономерных связях между явлениями живой и неживой природы, между деятельностью человека и изменениями в природе;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знания о родном крае, особенностях климатических и погодных условий;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учитывать изменения в окружающей среде (погоде) для жизнедеятельности, адаптироваться к конкретным природным и климатическим условиям;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развитие активности во взаимодействии с миром, понимание собственной результативности;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накопление опыта освоения нового при помощи прогулок, экскурсий и путешествий;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проводить простые опыты под руководством учителя;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заботливо и бережно относиться к растениям и животным, ухаживать за ними;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представления о собственном теле;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распознавание своих ощущений и обогащение сенсорного опыта;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здоровье и нездоровье;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возрастных изменениях человека, адекватное отношение к своим возрастным изменениям;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представления о поле человека и связанных с ним семейных и </w:t>
            </w:r>
            <w:r w:rsidRPr="00CF3FF3">
              <w:rPr>
                <w:rFonts w:ascii="Times New Roman" w:eastAsia="Times New Roman" w:hAnsi="Times New Roman" w:cs="Times New Roman"/>
                <w:sz w:val="24"/>
                <w:szCs w:val="24"/>
                <w:lang w:eastAsia="ru-RU"/>
              </w:rPr>
              <w:lastRenderedPageBreak/>
              <w:t>профессиональных ролях;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знание прав и обязанностей школьника;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культуре, общекультурных ценностях и моральных ориентирах, определяемых социокультурным окружением ребенка;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представления о себе (пол, возраст, имя, фамилия, домашний адрес и т.п.);</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расширение практики личных контактов и взаимодействий;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умение ставить цели и добиваться результата в учебной, трудовой и досуговой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находить друзей на основе личных симпатий;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строить дружеские отношения, оказывать поддержку, сопереживать, сочувствовать;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взаимодействовать в группе в процессе учебной, игровой и трудовой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организовывать свое время с учетом целей, задач и личных предпочтений;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представление о России, сформированность уважительного отношения к России, знание государственной символики;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об истории государства и родного края;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различение прошлого, настоящего и будущего в истории;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праве на жизнь, на образование, на труд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правах и обязанностях самого ребенка как ученика, как сына (дочери), как гражданина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14) знание правил поведения и коммуникации в разных социальных ситуациях с людьми разного статуса;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использовать принятые в окружении ребёнка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проявлять инициативу, корректно устанавливать и ограничивать вербальный контакт;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применять формы выражения своих чувств соответственно ситуации социального контакта;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расширение круга освоенных социальных контактов;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соответствующей лексикой;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ограничивать свои контакты и взаимодействия в соответствии с требованиями безопасности жизнедеятельности.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5) первоначальные представления об исторической роли традиционных </w:t>
            </w:r>
            <w:r w:rsidRPr="00CF3FF3">
              <w:rPr>
                <w:rFonts w:ascii="Times New Roman" w:eastAsia="Times New Roman" w:hAnsi="Times New Roman" w:cs="Times New Roman"/>
                <w:sz w:val="24"/>
                <w:szCs w:val="24"/>
                <w:lang w:eastAsia="ru-RU"/>
              </w:rPr>
              <w:lastRenderedPageBreak/>
              <w:t>религий в становлении российской государственности;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осознание ценности человеческой жизни.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5) первоначальные представления об исторической роли традиционных </w:t>
            </w:r>
            <w:r w:rsidRPr="00CF3FF3">
              <w:rPr>
                <w:rFonts w:ascii="Times New Roman" w:eastAsia="Times New Roman" w:hAnsi="Times New Roman" w:cs="Times New Roman"/>
                <w:sz w:val="24"/>
                <w:szCs w:val="24"/>
                <w:lang w:eastAsia="ru-RU"/>
              </w:rPr>
              <w:lastRenderedPageBreak/>
              <w:t>религий в становлении российской государственности;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осознание ценности человеческой жизни.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красоты как ценности;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потребности в художественном творчестве и в общении с искусством;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красоты как ценности;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потребности в художественном творчестве и в общении с искусством;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освоение средств изобразительной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использовать инструменты и материалы в процессе доступной изобразительной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использовать различные технологии в процессе рисования, лепки, аппликации.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6) способность к совместной и самостоятельной изобразительной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интерес к доступным видам художественных ремесел (роспись, плетение, изготовление игрушек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овладение элементарными практическими умениями и навыками в области художественных ремесел;</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умение воспринимать, различать и сравнивать предъявляемые сенсорные эталоны;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оптико-пространственных представлений, конструктивного праксиса;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овладение лексиконом, обеспечивающим усвоение изобразительной грамоты.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Ориентировка в окружающей культурной среде. Интерес к различным видам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изобразительной деятельности.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интерес к различным видам музыкальной деятельности (слушание, пение, движения под музыку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сформированность слухового восприятия, координированной работы дыхательной, голосовой и артикуляторной мускулатуры;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умение воспринимать различную по характеру музыку и двигаться (танцевать) в соответствии с ее особенностями;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освоение приемов игры на детских музыкальных инструментах;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сформированность эстетического чувства на основе знакомства с мировой и отечественной художественной культурой;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расширение практики восприятия различных видов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воспринимать, элементарно анализировать и оценивать произведения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определение собственных предпочтений в искусстве (живопись, музыка, художественная литература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использование простейших эстетических ориентиров (эталонов) в жизни обучающегося;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умение использовать навыки, полученные на занятиях по изобразительной и музыкальной деятельности в самостоятельной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стремление к собственной художественной деятельности, демонстрация результатов своей работы;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потребность в общении с искусством.</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 мире профессий и важности правильного выбора профессии;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 мире профессий и важности правильного выбора профессии;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сформированность представлений о многообразии материалов, их видах, свойствах, происхождении;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сформированность установки на активное использование освоенных технологий и навыков для своего жизнеобеспечения, социального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активное использование слов, обозначающих материалы, их признаки, действия, производимые во время изготовления изделия;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составить план связного рассказа о проделанной работе на основе последовательности трудовых операций.</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представления о собственном теле, о своих физических возможностях и ограничениях;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понятия о тренировке тела;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основными параметрами движений (объем, точность, сила, координация, пространственная организация) в соответствии с физическими возможностями;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ориентация в понятиях "режим дня" и "здоровый образ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знание о роли и значении режима дня в сохранении и укреплении здоровья;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соблюдать правила личной гигиены;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умение дозировать физическую нагрузку в соответствии с индивидуальными особенностями организма;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комплексами физических упражнений, рекомендованных по состоянию здоровья;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интерес к определенным (доступным) видам физкультурно-спортивной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плавание, ходьба на лыжах, езда на велосипеде, спортивные игры, туризм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спортивными умениями, доступными по состоянию здоровья (плавание, ходьба на лыжах и 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радоваться достигнутым результатам, получать удовольствие от занятий физической культурой.</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Результаты освоения коррекционно-развивающей области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освоения Программы коррекционной работы должны соответствовать требованиями </w:t>
            </w:r>
            <w:hyperlink r:id="rId95"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96" w:anchor="block_14333" w:history="1">
              <w:r w:rsidRPr="00CF3FF3">
                <w:rPr>
                  <w:rFonts w:ascii="Times New Roman" w:eastAsia="Times New Roman" w:hAnsi="Times New Roman" w:cs="Times New Roman"/>
                  <w:color w:val="3272C0"/>
                  <w:sz w:val="24"/>
                  <w:szCs w:val="24"/>
                  <w:lang w:eastAsia="ru-RU"/>
                </w:rPr>
                <w:t>*(13)</w:t>
              </w:r>
            </w:hyperlink>
            <w:r w:rsidRPr="00CF3FF3">
              <w:rPr>
                <w:rFonts w:ascii="Times New Roman" w:eastAsia="Times New Roman" w:hAnsi="Times New Roman" w:cs="Times New Roman"/>
                <w:sz w:val="24"/>
                <w:szCs w:val="24"/>
                <w:lang w:eastAsia="ru-RU"/>
              </w:rPr>
              <w:t>, которые дополняются группой специальных требований.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отсутствие дефектов звукопроизношения и умение различать правильное и неправильное произнесение звука;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правильно воспроизводить различной сложности звукослоговую структуру слов как изолированных, так и в условиях контекста;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правильное восприятие, дифференциация, осознание и адекватное использование интонационных средств выразительной четкой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произвольно изменять основные акустические характеристики голоса;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умение правильно осуществлять членение речевого потока посредством </w:t>
            </w:r>
            <w:r w:rsidRPr="00CF3FF3">
              <w:rPr>
                <w:rFonts w:ascii="Times New Roman" w:eastAsia="Times New Roman" w:hAnsi="Times New Roman" w:cs="Times New Roman"/>
                <w:sz w:val="24"/>
                <w:szCs w:val="24"/>
                <w:lang w:eastAsia="ru-RU"/>
              </w:rPr>
              <w:lastRenderedPageBreak/>
              <w:t>пауз, логического ударения, интонационной интенсивности;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осуществлять операции языкового анализа и синтеза на уровне предложения и слова;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практическое владение основными закономерностями грамматического и лексического строя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лексической системности;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синтаксическими конструкциями различной сложности и их использование;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связной речью, соответствующей законам логики, грамматики, композиции, выполняющей коммуникативную функцию;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языковых операций, необходимых для овладения чтением и письмом;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психофизиологического, психологического, лингвистического уровней, обеспечивающих овладение чтением и письмом;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письменной формой коммуникации (техническими и смысловыми компонентами чтения и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позитивное отношение и устойчивые мотивы к изучению языка;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роли языка в коммуникации, как основного средства человеческого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овладения компетенцией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адекватных представлений о собственных возможностях и ограничениях, о насущно необходимом жизнеобеспечении: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умение адекватно оценивать свои силы, понимать, что можно и чего нельзя: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еде, физической нагрузке, в приеме медицинских препаратов, осуществлении вакцинации;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написать при необходимости SMS-сообщение;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выбрать взрослого и обратиться к нему за помощью, точно описать возникшую проблему;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выделять ситуации, когда требуется привлечение родителей;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принимать решения в области жизнеобеспечения;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достаточным запасом фраз и определений для обозначения возникшей проблемы.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социально-бытовыми умениями, используемыми в повседневной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прогресс в самостоятельности и независимости в быту и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об устройстве домашней и школьной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использовать лексикон, отражающий бытовой опыт и осуществлять речевое сопровождение своих действий, бытовых ситуаций;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включаться в разнообразные повседневные школьные дела;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оценивать свои речевые возможности и ограничения при участии в общей коллективной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договариваться о распределении функций в совместной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стремление ребёнка участвовать в подготовке и проведении праздника;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достаточным запасом фраз и определений для участия в подготовке и проведении праздника.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навыками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умение начать и поддержать разговор, задать вопрос, выразить свои </w:t>
            </w:r>
            <w:r w:rsidRPr="00CF3FF3">
              <w:rPr>
                <w:rFonts w:ascii="Times New Roman" w:eastAsia="Times New Roman" w:hAnsi="Times New Roman" w:cs="Times New Roman"/>
                <w:sz w:val="24"/>
                <w:szCs w:val="24"/>
                <w:lang w:eastAsia="ru-RU"/>
              </w:rPr>
              <w:lastRenderedPageBreak/>
              <w:t>намерения, просьбу, пожелание, опасения, завершить разговор;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корректно выразить отказ и недовольство, благодарность, сочувствие;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поддерживать продуктивное взаимодействие в процессе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получать информацию от собеседника и уточнять ее;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прогресс в развитии информативной функции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целях, задачах, средствах и условиях коммуникации в соответствии с коммуникативной установкой;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позитивное отношение и устойчивая мотивация к активному использованию разнообразного арсенала средств коммуникации, вариативных речевых конструкций;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готовность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излагать свое мнение и аргументировать его;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использовать коммуникацию как средство достижения цели в различных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прогресс в развитии коммуникативной функции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Дифференциация и осмысление картины мира: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адекватность бытового поведения ребёнка с точки зрения опасности (безопасности) для себя и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способность прогнозировать последствия своих поступков;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значения символов, фраз и определений, обозначающих опасность и умение действовать в соответствии с их значением;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осознание ценности, целостности и многообразия окружающего мира, своего места в нем;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умение устанавливать взаимосвязь общественного порядка и уклада собственной жизни в семье и в школе, соответствовать этому порядку;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наличие активности во взаимодействии с миром, понимание собственной результативности;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прогресс в развитии познавательной функции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Дифференциация и осмысление адекватно возрасту своего социального окружения, принятых ценностей и социальных ролей: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наличие достаточного запаса фраз и определений для взаимодействия в разных социальных ситуациях и с людьми разного социального статуса;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представления о вариативности социальных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готовность к участию в различных видах социального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средствами межличностного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использовать принятые в окружении обучающегося социальные ритуалы;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передавать свои чувства в процессе моделирования социальных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прогресс в развитии регулятивной функции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Эти требования конкретизируются в соответствии с особыми образовательными потребностями обучающихся.</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4.6. Итоговая оценка качества освоения обучающимися АООП НОО.</w:t>
            </w:r>
          </w:p>
        </w:tc>
      </w:tr>
      <w:tr w:rsidR="00CF3FF3" w:rsidRPr="00CF3FF3" w:rsidTr="00CF3FF3">
        <w:tc>
          <w:tcPr>
            <w:tcW w:w="15225"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______________________________</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 </w:t>
      </w:r>
      <w:hyperlink r:id="rId97" w:anchor="block_1015" w:history="1">
        <w:r w:rsidRPr="00CF3FF3">
          <w:rPr>
            <w:rFonts w:ascii="Times New Roman" w:eastAsia="Times New Roman" w:hAnsi="Times New Roman" w:cs="Times New Roman"/>
            <w:color w:val="3272C0"/>
            <w:sz w:val="24"/>
            <w:szCs w:val="24"/>
            <w:lang w:eastAsia="ru-RU"/>
          </w:rPr>
          <w:t>Пункт 15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*(2) </w:t>
      </w:r>
      <w:hyperlink r:id="rId98" w:anchor="block_1193" w:history="1">
        <w:r w:rsidRPr="00CF3FF3">
          <w:rPr>
            <w:rFonts w:ascii="Times New Roman" w:eastAsia="Times New Roman" w:hAnsi="Times New Roman" w:cs="Times New Roman"/>
            <w:color w:val="3272C0"/>
            <w:sz w:val="24"/>
            <w:szCs w:val="24"/>
            <w:lang w:eastAsia="ru-RU"/>
          </w:rPr>
          <w:t>Пункт 19.3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*(3) в ред. </w:t>
      </w:r>
      <w:hyperlink r:id="rId99" w:history="1">
        <w:r w:rsidRPr="00CF3FF3">
          <w:rPr>
            <w:rFonts w:ascii="Times New Roman" w:eastAsia="Times New Roman" w:hAnsi="Times New Roman" w:cs="Times New Roman"/>
            <w:color w:val="3272C0"/>
            <w:sz w:val="24"/>
            <w:szCs w:val="24"/>
            <w:lang w:eastAsia="ru-RU"/>
          </w:rPr>
          <w:t>Приказа</w:t>
        </w:r>
      </w:hyperlink>
      <w:r w:rsidRPr="00CF3FF3">
        <w:rPr>
          <w:rFonts w:ascii="Times New Roman" w:eastAsia="Times New Roman" w:hAnsi="Times New Roman" w:cs="Times New Roman"/>
          <w:color w:val="464C55"/>
          <w:sz w:val="24"/>
          <w:szCs w:val="24"/>
          <w:lang w:eastAsia="ru-RU"/>
        </w:rPr>
        <w:t> Минобрнауки России от 18.12.2012 N 1060.</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*(4) </w:t>
      </w:r>
      <w:hyperlink r:id="rId100" w:anchor="block_1194" w:history="1">
        <w:r w:rsidRPr="00CF3FF3">
          <w:rPr>
            <w:rFonts w:ascii="Times New Roman" w:eastAsia="Times New Roman" w:hAnsi="Times New Roman" w:cs="Times New Roman"/>
            <w:color w:val="3272C0"/>
            <w:sz w:val="24"/>
            <w:szCs w:val="24"/>
            <w:lang w:eastAsia="ru-RU"/>
          </w:rPr>
          <w:t>Пункт 19.4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 </w:t>
      </w:r>
      <w:hyperlink r:id="rId101" w:anchor="block_1194" w:history="1">
        <w:r w:rsidRPr="00CF3FF3">
          <w:rPr>
            <w:rFonts w:ascii="Times New Roman" w:eastAsia="Times New Roman" w:hAnsi="Times New Roman" w:cs="Times New Roman"/>
            <w:color w:val="3272C0"/>
            <w:sz w:val="24"/>
            <w:szCs w:val="24"/>
            <w:lang w:eastAsia="ru-RU"/>
          </w:rPr>
          <w:t>Пункт 19.4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*(6) </w:t>
      </w:r>
      <w:hyperlink r:id="rId102" w:anchor="block_1196" w:history="1">
        <w:r w:rsidRPr="00CF3FF3">
          <w:rPr>
            <w:rFonts w:ascii="Times New Roman" w:eastAsia="Times New Roman" w:hAnsi="Times New Roman" w:cs="Times New Roman"/>
            <w:color w:val="3272C0"/>
            <w:sz w:val="24"/>
            <w:szCs w:val="24"/>
            <w:lang w:eastAsia="ru-RU"/>
          </w:rPr>
          <w:t>Пункт 19.6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 </w:t>
      </w:r>
      <w:hyperlink r:id="rId103" w:anchor="block_1198" w:history="1">
        <w:r w:rsidRPr="00CF3FF3">
          <w:rPr>
            <w:rFonts w:ascii="Times New Roman" w:eastAsia="Times New Roman" w:hAnsi="Times New Roman" w:cs="Times New Roman"/>
            <w:color w:val="3272C0"/>
            <w:sz w:val="24"/>
            <w:szCs w:val="24"/>
            <w:lang w:eastAsia="ru-RU"/>
          </w:rPr>
          <w:t>Пункт 19.8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 </w:t>
      </w:r>
      <w:hyperlink r:id="rId104" w:anchor="block_1199" w:history="1">
        <w:r w:rsidRPr="00CF3FF3">
          <w:rPr>
            <w:rFonts w:ascii="Times New Roman" w:eastAsia="Times New Roman" w:hAnsi="Times New Roman" w:cs="Times New Roman"/>
            <w:color w:val="3272C0"/>
            <w:sz w:val="24"/>
            <w:szCs w:val="24"/>
            <w:lang w:eastAsia="ru-RU"/>
          </w:rPr>
          <w:t>Пункт 19.9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*(9) </w:t>
      </w:r>
      <w:hyperlink r:id="rId105" w:anchor="block_1025" w:history="1">
        <w:r w:rsidRPr="00CF3FF3">
          <w:rPr>
            <w:rFonts w:ascii="Times New Roman" w:eastAsia="Times New Roman" w:hAnsi="Times New Roman" w:cs="Times New Roman"/>
            <w:color w:val="3272C0"/>
            <w:sz w:val="24"/>
            <w:szCs w:val="24"/>
            <w:lang w:eastAsia="ru-RU"/>
          </w:rPr>
          <w:t>Пункт 25 раздела IV</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*(10) </w:t>
      </w:r>
      <w:hyperlink r:id="rId106" w:anchor="block_1010" w:history="1">
        <w:r w:rsidRPr="00CF3FF3">
          <w:rPr>
            <w:rFonts w:ascii="Times New Roman" w:eastAsia="Times New Roman" w:hAnsi="Times New Roman" w:cs="Times New Roman"/>
            <w:color w:val="3272C0"/>
            <w:sz w:val="24"/>
            <w:szCs w:val="24"/>
            <w:lang w:eastAsia="ru-RU"/>
          </w:rPr>
          <w:t>Пункт 10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*(11) </w:t>
      </w:r>
      <w:hyperlink r:id="rId107" w:anchor="block_1011" w:history="1">
        <w:r w:rsidRPr="00CF3FF3">
          <w:rPr>
            <w:rFonts w:ascii="Times New Roman" w:eastAsia="Times New Roman" w:hAnsi="Times New Roman" w:cs="Times New Roman"/>
            <w:color w:val="3272C0"/>
            <w:sz w:val="24"/>
            <w:szCs w:val="24"/>
            <w:lang w:eastAsia="ru-RU"/>
          </w:rPr>
          <w:t>Пункт 11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*(12) </w:t>
      </w:r>
      <w:hyperlink r:id="rId108" w:anchor="block_1012" w:history="1">
        <w:r w:rsidRPr="00CF3FF3">
          <w:rPr>
            <w:rFonts w:ascii="Times New Roman" w:eastAsia="Times New Roman" w:hAnsi="Times New Roman" w:cs="Times New Roman"/>
            <w:color w:val="3272C0"/>
            <w:sz w:val="24"/>
            <w:szCs w:val="24"/>
            <w:lang w:eastAsia="ru-RU"/>
          </w:rPr>
          <w:t>Пункт 12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*(13) </w:t>
      </w:r>
      <w:hyperlink r:id="rId109" w:anchor="block_1198" w:history="1">
        <w:r w:rsidRPr="00CF3FF3">
          <w:rPr>
            <w:rFonts w:ascii="Times New Roman" w:eastAsia="Times New Roman" w:hAnsi="Times New Roman" w:cs="Times New Roman"/>
            <w:color w:val="3272C0"/>
            <w:sz w:val="24"/>
            <w:szCs w:val="24"/>
            <w:lang w:eastAsia="ru-RU"/>
          </w:rPr>
          <w:t>Пункт 19.8 раздела III</w:t>
        </w:r>
      </w:hyperlink>
      <w:r w:rsidRPr="00CF3FF3">
        <w:rPr>
          <w:rFonts w:ascii="Times New Roman" w:eastAsia="Times New Roman" w:hAnsi="Times New Roman" w:cs="Times New Roman"/>
          <w:color w:val="464C55"/>
          <w:sz w:val="24"/>
          <w:szCs w:val="24"/>
          <w:lang w:eastAsia="ru-RU"/>
        </w:rPr>
        <w:t> ФГОС НОО.</w:t>
      </w:r>
    </w:p>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Default="00CF3FF3"/>
    <w:p w:rsidR="00CF3FF3" w:rsidRPr="00CF3FF3" w:rsidRDefault="00CF3FF3" w:rsidP="00CF3FF3">
      <w:pPr>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r w:rsidRPr="00CF3FF3">
        <w:rPr>
          <w:rFonts w:ascii="Times New Roman" w:eastAsia="Times New Roman" w:hAnsi="Times New Roman" w:cs="Times New Roman"/>
          <w:b/>
          <w:bCs/>
          <w:color w:val="22272F"/>
          <w:kern w:val="36"/>
          <w:sz w:val="30"/>
          <w:szCs w:val="30"/>
          <w:lang w:eastAsia="ru-RU"/>
        </w:rPr>
        <w:lastRenderedPageBreak/>
        <w:t>Приложение N 7. Требования к АООП НОО для обучающихся с задержкой психического развития</w:t>
      </w:r>
    </w:p>
    <w:p w:rsidR="00CF3FF3" w:rsidRPr="00CF3FF3" w:rsidRDefault="00CF3FF3" w:rsidP="00CF3FF3">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b/>
          <w:bCs/>
          <w:color w:val="22272F"/>
          <w:sz w:val="24"/>
          <w:szCs w:val="24"/>
          <w:lang w:eastAsia="ru-RU"/>
        </w:rPr>
        <w:t>Приложение N 7</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F3FF3">
        <w:rPr>
          <w:rFonts w:ascii="Times New Roman" w:eastAsia="Times New Roman" w:hAnsi="Times New Roman" w:cs="Times New Roman"/>
          <w:b/>
          <w:bCs/>
          <w:color w:val="22272F"/>
          <w:sz w:val="30"/>
          <w:szCs w:val="30"/>
          <w:lang w:eastAsia="ru-RU"/>
        </w:rPr>
        <w:t>Требования к АООП НОО для обучающихся с задержкой психического развития (далее - ЗПР)</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tbl>
      <w:tblPr>
        <w:tblW w:w="15270" w:type="dxa"/>
        <w:shd w:val="clear" w:color="auto" w:fill="FFFFFF"/>
        <w:tblCellMar>
          <w:left w:w="0" w:type="dxa"/>
          <w:right w:w="0" w:type="dxa"/>
        </w:tblCellMar>
        <w:tblLook w:val="04A0" w:firstRow="1" w:lastRow="0" w:firstColumn="1" w:lastColumn="0" w:noHBand="0" w:noVBand="1"/>
      </w:tblPr>
      <w:tblGrid>
        <w:gridCol w:w="7620"/>
        <w:gridCol w:w="7650"/>
      </w:tblGrid>
      <w:tr w:rsidR="00CF3FF3" w:rsidRPr="00CF3FF3" w:rsidTr="00CF3FF3">
        <w:tc>
          <w:tcPr>
            <w:tcW w:w="152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II. Требования к структуре АООП НОО для обучающихся с ЗПР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7.1.</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7.2.</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2.1. АООП НОО определяет содержание и организацию образовательной деятельности на уровне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удовлетворение особых образовательных потребностей обучающихся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эмоционально-личностной сферы и коррекция ее недостатков;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познавательной деятельности и целенаправленное формирование высших психических функций;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произвольной регуляции деятельности и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нарушений устной и письменной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Психолого-педагогическая поддержка предполагает: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помощь в формировании адекватных отношений между ребенком, </w:t>
            </w:r>
            <w:r w:rsidRPr="00CF3FF3">
              <w:rPr>
                <w:rFonts w:ascii="Times New Roman" w:eastAsia="Times New Roman" w:hAnsi="Times New Roman" w:cs="Times New Roman"/>
                <w:sz w:val="24"/>
                <w:szCs w:val="24"/>
                <w:lang w:eastAsia="ru-RU"/>
              </w:rPr>
              <w:lastRenderedPageBreak/>
              <w:t>учителями, одноклассниками и другими обучающимися, родителями;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работу по профилактике внутриличностных и межличностных конфликтов в классе,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поддержание эмоционально комфортной обстановки в классе;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помощь в освоении нового учебного материала на уроке и, при необходимости индивидуальной коррекционной помощи в освоении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пять лет, за счёт введения первого дополнительного класса.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Данный вариант характеризуется усилением внимания к формированию у обучающихся с ЗПР полноценных социальных (жизненных) компетенций;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физическом и (или) психическом развитии и формирование социальных (жизненных) компетенций.</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Достижения планируемых результатов освоения АООП НОО определяются по завершению обучения в начальной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w:t>
            </w:r>
            <w:r w:rsidRPr="00CF3FF3">
              <w:rPr>
                <w:rFonts w:ascii="Times New Roman" w:eastAsia="Times New Roman" w:hAnsi="Times New Roman" w:cs="Times New Roman"/>
                <w:sz w:val="24"/>
                <w:szCs w:val="24"/>
                <w:lang w:eastAsia="ru-RU"/>
              </w:rPr>
              <w:lastRenderedPageBreak/>
              <w:t>навыков (дислексия, дистрофия, дискалькулия), а так же выраженные нарушения внимания и работоспособности, нарушения со стороны двигательной сферы, препятствующие ее освоению в полном объеме.</w:t>
            </w:r>
          </w:p>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hyperlink r:id="rId110" w:anchor="block_16111" w:history="1">
              <w:r w:rsidRPr="00CF3FF3">
                <w:rPr>
                  <w:rFonts w:ascii="Times New Roman" w:eastAsia="Times New Roman" w:hAnsi="Times New Roman" w:cs="Times New Roman"/>
                  <w:color w:val="3272C0"/>
                  <w:sz w:val="24"/>
                  <w:szCs w:val="24"/>
                  <w:lang w:eastAsia="ru-RU"/>
                </w:rPr>
                <w:t>*(1)</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спорных случаях (вариант 7.1 или 7.2) на момент поступления ребёнка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Достижения планируемых результатов освоения АООП НОО определяются по завершению обучения в начальной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w:t>
            </w:r>
            <w:r w:rsidRPr="00CF3FF3">
              <w:rPr>
                <w:rFonts w:ascii="Times New Roman" w:eastAsia="Times New Roman" w:hAnsi="Times New Roman" w:cs="Times New Roman"/>
                <w:sz w:val="24"/>
                <w:szCs w:val="24"/>
                <w:lang w:eastAsia="ru-RU"/>
              </w:rPr>
              <w:lastRenderedPageBreak/>
              <w:t>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2.6. АООП НОО включает обязательную часть и часть, формируемую участниками образовательного процесса</w:t>
            </w:r>
            <w:hyperlink r:id="rId111" w:anchor="block_16222" w:history="1">
              <w:r w:rsidRPr="00CF3FF3">
                <w:rPr>
                  <w:rFonts w:ascii="Times New Roman" w:eastAsia="Times New Roman" w:hAnsi="Times New Roman" w:cs="Times New Roman"/>
                  <w:color w:val="3272C0"/>
                  <w:sz w:val="24"/>
                  <w:szCs w:val="24"/>
                  <w:lang w:eastAsia="ru-RU"/>
                </w:rPr>
                <w:t>*(2)</w:t>
              </w:r>
            </w:hyperlink>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Обязательная часть АООП НОО составляет 80%, а часть, формируемая участниками образовательного процесса, - 20% от общего объема АООП НОО.</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2.9.3. Учебный план включает обязательные предметные области и коррекционно-развивающую область.</w:t>
            </w:r>
          </w:p>
        </w:tc>
      </w:tr>
      <w:tr w:rsidR="00CF3FF3" w:rsidRPr="00CF3FF3" w:rsidTr="00CF3FF3">
        <w:tc>
          <w:tcPr>
            <w:tcW w:w="7605" w:type="dxa"/>
            <w:vMerge w:val="restart"/>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 соответствуют </w:t>
            </w:r>
            <w:hyperlink r:id="rId112"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13" w:anchor="block_16333" w:history="1">
              <w:r w:rsidRPr="00CF3FF3">
                <w:rPr>
                  <w:rFonts w:ascii="Times New Roman" w:eastAsia="Times New Roman" w:hAnsi="Times New Roman" w:cs="Times New Roman"/>
                  <w:color w:val="3272C0"/>
                  <w:sz w:val="24"/>
                  <w:szCs w:val="24"/>
                  <w:lang w:eastAsia="ru-RU"/>
                </w:rPr>
                <w:t>*(3)</w:t>
              </w:r>
            </w:hyperlink>
            <w:r w:rsidRPr="00CF3FF3">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w:t>
            </w:r>
            <w:r w:rsidRPr="00CF3FF3">
              <w:rPr>
                <w:rFonts w:ascii="Times New Roman" w:eastAsia="Times New Roman" w:hAnsi="Times New Roman" w:cs="Times New Roman"/>
                <w:sz w:val="24"/>
                <w:szCs w:val="24"/>
                <w:lang w:eastAsia="ru-RU"/>
              </w:rPr>
              <w:lastRenderedPageBreak/>
              <w:t>соответствующих возрасту житейских задач. Развитие способности к словесному самовыражению на уровне, соответствующем возрасту и развитию ребёнка.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w:t>
            </w:r>
            <w:r w:rsidRPr="00CF3FF3">
              <w:rPr>
                <w:rFonts w:ascii="Times New Roman" w:eastAsia="Times New Roman" w:hAnsi="Times New Roman" w:cs="Times New Roman"/>
                <w:sz w:val="24"/>
                <w:szCs w:val="24"/>
                <w:lang w:eastAsia="ru-RU"/>
              </w:rPr>
              <w:lastRenderedPageBreak/>
              <w:t>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ребёнку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основами трудовой деятельности, необходимой в разных </w:t>
            </w:r>
            <w:r w:rsidRPr="00CF3FF3">
              <w:rPr>
                <w:rFonts w:ascii="Times New Roman" w:eastAsia="Times New Roman" w:hAnsi="Times New Roman" w:cs="Times New Roman"/>
                <w:sz w:val="24"/>
                <w:szCs w:val="24"/>
                <w:lang w:eastAsia="ru-RU"/>
              </w:rPr>
              <w:lastRenderedPageBreak/>
              <w:t>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F3FF3" w:rsidRPr="00CF3FF3" w:rsidTr="00CF3FF3">
        <w:tc>
          <w:tcPr>
            <w:tcW w:w="0" w:type="auto"/>
            <w:vMerge/>
            <w:tcBorders>
              <w:left w:val="single" w:sz="6" w:space="0" w:color="000000"/>
              <w:bottom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 "Физическая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Коррекционно-развивающая область и основные задачи реализации содержания.</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работа направлена на обеспечение развития эмоционально-личностной сферы и коррекцию ее недостатков;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познавательной деятельности и целенаправленное формирование высших психических функций;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формирования произвольной регуляции деятельности и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коррекцию нарушений устной и письменной речи, психолого-педагогическую поддержку в освоении АООП НОО.</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данной области может быть дополнено Организацией самостоятельно на основании рекомендаций ПМПК, ИПР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"Коррекционно-развивающие занятия (логопедические и психокоррекционные)".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w:t>
            </w:r>
            <w:r w:rsidRPr="00CF3FF3">
              <w:rPr>
                <w:rFonts w:ascii="Times New Roman" w:eastAsia="Times New Roman" w:hAnsi="Times New Roman" w:cs="Times New Roman"/>
                <w:sz w:val="24"/>
                <w:szCs w:val="24"/>
                <w:lang w:eastAsia="ru-RU"/>
              </w:rPr>
              <w:lastRenderedPageBreak/>
              <w:t>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"Ритмика".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2.9.4. Программа формирования универсальных учебных действий</w:t>
            </w:r>
            <w:hyperlink r:id="rId114" w:anchor="block_16444" w:history="1">
              <w:r w:rsidRPr="00CF3FF3">
                <w:rPr>
                  <w:rFonts w:ascii="Times New Roman" w:eastAsia="Times New Roman" w:hAnsi="Times New Roman" w:cs="Times New Roman"/>
                  <w:color w:val="3272C0"/>
                  <w:sz w:val="24"/>
                  <w:szCs w:val="24"/>
                  <w:lang w:eastAsia="ru-RU"/>
                </w:rPr>
                <w:t>*(4)</w:t>
              </w:r>
            </w:hyperlink>
            <w:r w:rsidRPr="00CF3FF3">
              <w:rPr>
                <w:rFonts w:ascii="Times New Roman" w:eastAsia="Times New Roman" w:hAnsi="Times New Roman" w:cs="Times New Roman"/>
                <w:sz w:val="24"/>
                <w:szCs w:val="24"/>
                <w:lang w:eastAsia="ru-RU"/>
              </w:rPr>
              <w:t>.</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2.9.5. Программа отдельных учебных предметов</w:t>
            </w:r>
            <w:hyperlink r:id="rId115" w:anchor="block_16555" w:history="1">
              <w:r w:rsidRPr="00CF3FF3">
                <w:rPr>
                  <w:rFonts w:ascii="Times New Roman" w:eastAsia="Times New Roman" w:hAnsi="Times New Roman" w:cs="Times New Roman"/>
                  <w:color w:val="3272C0"/>
                  <w:sz w:val="24"/>
                  <w:szCs w:val="24"/>
                  <w:lang w:eastAsia="ru-RU"/>
                </w:rPr>
                <w:t>*(5)</w:t>
              </w:r>
            </w:hyperlink>
            <w:r w:rsidRPr="00CF3FF3">
              <w:rPr>
                <w:rFonts w:ascii="Times New Roman" w:eastAsia="Times New Roman" w:hAnsi="Times New Roman" w:cs="Times New Roman"/>
                <w:sz w:val="24"/>
                <w:szCs w:val="24"/>
                <w:lang w:eastAsia="ru-RU"/>
              </w:rPr>
              <w:t>, курсов коррекционно-развивающей области.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2.9.6. Программа духовно-нравственного развития, воспитания</w:t>
            </w:r>
            <w:hyperlink r:id="rId116" w:anchor="block_16666" w:history="1">
              <w:r w:rsidRPr="00CF3FF3">
                <w:rPr>
                  <w:rFonts w:ascii="Times New Roman" w:eastAsia="Times New Roman" w:hAnsi="Times New Roman" w:cs="Times New Roman"/>
                  <w:color w:val="3272C0"/>
                  <w:sz w:val="24"/>
                  <w:szCs w:val="24"/>
                  <w:lang w:eastAsia="ru-RU"/>
                </w:rPr>
                <w:t>*(6)</w:t>
              </w:r>
            </w:hyperlink>
            <w:r w:rsidRPr="00CF3FF3">
              <w:rPr>
                <w:rFonts w:ascii="Times New Roman" w:eastAsia="Times New Roman" w:hAnsi="Times New Roman" w:cs="Times New Roman"/>
                <w:sz w:val="24"/>
                <w:szCs w:val="24"/>
                <w:lang w:eastAsia="ru-RU"/>
              </w:rPr>
              <w:t>.</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2.9.8. Программа коррекционной работы</w:t>
            </w:r>
            <w:hyperlink r:id="rId117" w:anchor="block_16777" w:history="1">
              <w:r w:rsidRPr="00CF3FF3">
                <w:rPr>
                  <w:rFonts w:ascii="Times New Roman" w:eastAsia="Times New Roman" w:hAnsi="Times New Roman" w:cs="Times New Roman"/>
                  <w:color w:val="3272C0"/>
                  <w:sz w:val="24"/>
                  <w:szCs w:val="24"/>
                  <w:lang w:eastAsia="ru-RU"/>
                </w:rPr>
                <w:t>*(7)</w:t>
              </w:r>
            </w:hyperlink>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может предусматривать индивидуализацию специального сопровождения обучающегося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обеспечивать: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создание адекватных условий для реализации особых образовательных потребностей обучающихся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оказание помощи в освоении обучающимися с ЗПР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содержать: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планируемые результаты коррекционной работы.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Основными направлениями в коррекционной работе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удовлетворение особых образовательных потребностей обучающихся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эмоционально-личностной сферы и коррекция ее недостатков;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познавательной деятельности и целенаправленное формирование высших психических функций;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произвольной регуляции деятельности и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нарушений устной и письменной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Психолого-педагогическое сопровождение обучающихся с ЗПР осуществляют специалисты: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учитель-дефектолог, логопед, специальный психолог или педагог- 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содержать: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2.9.9. Система оценки достижения планируемых результатов освоения АООП НОО</w:t>
            </w:r>
            <w:hyperlink r:id="rId118" w:anchor="block_16888" w:history="1">
              <w:r w:rsidRPr="00CF3FF3">
                <w:rPr>
                  <w:rFonts w:ascii="Times New Roman" w:eastAsia="Times New Roman" w:hAnsi="Times New Roman" w:cs="Times New Roman"/>
                  <w:color w:val="3272C0"/>
                  <w:sz w:val="24"/>
                  <w:szCs w:val="24"/>
                  <w:lang w:eastAsia="ru-RU"/>
                </w:rPr>
                <w:t>*(8)</w:t>
              </w:r>
            </w:hyperlink>
            <w:r w:rsidRPr="00CF3FF3">
              <w:rPr>
                <w:rFonts w:ascii="Times New Roman" w:eastAsia="Times New Roman" w:hAnsi="Times New Roman" w:cs="Times New Roman"/>
                <w:sz w:val="24"/>
                <w:szCs w:val="24"/>
                <w:lang w:eastAsia="ru-RU"/>
              </w:rPr>
              <w:t>.</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Должна ориентировать образовательный процесс на духовно-нравственное развитие, воспитание обучающихся с ЗПР;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предусматривать оценку достижений, в том числе итоговую оценку, обучающихся с ЗПР, освоивших АООП НОО.</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2.9.10. Программа внеурочной деятельности.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внеурочной деятельности осуществляется по направлениям: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духовно-нравственное, общеинтеллектуальное, спортивно-оздоровительное, социальное, общекультурное.</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Время, отводимое на внеурочную деятельность, составляет за четыре года обучения до 1350 часов.</w:t>
            </w:r>
          </w:p>
        </w:tc>
        <w:tc>
          <w:tcPr>
            <w:tcW w:w="760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Время, отводимое на внеурочную деятельность (с учётом часов отводимых на коррекционно-развивающую область), составляет не менее 1680 часов.</w:t>
            </w:r>
          </w:p>
        </w:tc>
      </w:tr>
      <w:tr w:rsidR="00CF3FF3" w:rsidRPr="00CF3FF3" w:rsidTr="00CF3FF3">
        <w:tc>
          <w:tcPr>
            <w:tcW w:w="152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Требования к условиям реализации АООП НОО для обучающихся с ЗПР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7.1.</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7.2.</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3.4. Требования к кадровым условиям.</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подбора технических средств коррекции (средства передвижения для детей с нарушениями опорно-двигательного аппарата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3.6. Требования к материально-техническим условиям</w:t>
            </w:r>
            <w:hyperlink r:id="rId119" w:anchor="block_16999" w:history="1">
              <w:r w:rsidRPr="00CF3FF3">
                <w:rPr>
                  <w:rFonts w:ascii="Times New Roman" w:eastAsia="Times New Roman" w:hAnsi="Times New Roman" w:cs="Times New Roman"/>
                  <w:color w:val="3272C0"/>
                  <w:sz w:val="24"/>
                  <w:szCs w:val="24"/>
                  <w:lang w:eastAsia="ru-RU"/>
                </w:rPr>
                <w:t>*(9)</w:t>
              </w:r>
            </w:hyperlink>
            <w:r w:rsidRPr="00CF3FF3">
              <w:rPr>
                <w:rFonts w:ascii="Times New Roman" w:eastAsia="Times New Roman" w:hAnsi="Times New Roman" w:cs="Times New Roman"/>
                <w:sz w:val="24"/>
                <w:szCs w:val="24"/>
                <w:lang w:eastAsia="ru-RU"/>
              </w:rPr>
              <w:t>.</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организации пространства.</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организации рабочего места.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bl>
    <w:p w:rsidR="00CF3FF3" w:rsidRPr="00CF3FF3" w:rsidRDefault="00CF3FF3" w:rsidP="00CF3FF3">
      <w:pPr>
        <w:shd w:val="clear" w:color="auto" w:fill="FFFFFF"/>
        <w:spacing w:after="0" w:line="240" w:lineRule="auto"/>
        <w:rPr>
          <w:rFonts w:ascii="Times New Roman" w:eastAsia="Times New Roman" w:hAnsi="Times New Roman" w:cs="Times New Roman"/>
          <w:vanish/>
          <w:color w:val="22272F"/>
          <w:sz w:val="23"/>
          <w:szCs w:val="23"/>
          <w:lang w:eastAsia="ru-RU"/>
        </w:rPr>
      </w:pPr>
    </w:p>
    <w:tbl>
      <w:tblPr>
        <w:tblW w:w="15270" w:type="dxa"/>
        <w:shd w:val="clear" w:color="auto" w:fill="FFFFFF"/>
        <w:tblCellMar>
          <w:left w:w="0" w:type="dxa"/>
          <w:right w:w="0" w:type="dxa"/>
        </w:tblCellMar>
        <w:tblLook w:val="04A0" w:firstRow="1" w:lastRow="0" w:firstColumn="1" w:lastColumn="0" w:noHBand="0" w:noVBand="1"/>
      </w:tblPr>
      <w:tblGrid>
        <w:gridCol w:w="7620"/>
        <w:gridCol w:w="7650"/>
      </w:tblGrid>
      <w:tr w:rsidR="00CF3FF3" w:rsidRPr="00CF3FF3" w:rsidTr="00CF3FF3">
        <w:tc>
          <w:tcPr>
            <w:tcW w:w="152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Требования к результатам освоения АООП НОО для обучающихся с ЗПР</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7.1.</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7.2.</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4.1. Стандарт устанавливает требования к результатам освоения АООП НОО</w:t>
            </w:r>
            <w:hyperlink r:id="rId120" w:anchor="block_161010" w:history="1">
              <w:r w:rsidRPr="00CF3FF3">
                <w:rPr>
                  <w:rFonts w:ascii="Times New Roman" w:eastAsia="Times New Roman" w:hAnsi="Times New Roman" w:cs="Times New Roman"/>
                  <w:color w:val="3272C0"/>
                  <w:sz w:val="24"/>
                  <w:szCs w:val="24"/>
                  <w:lang w:eastAsia="ru-RU"/>
                </w:rPr>
                <w:t>*(10)</w:t>
              </w:r>
            </w:hyperlink>
            <w:r w:rsidRPr="00CF3FF3">
              <w:rPr>
                <w:rFonts w:ascii="Times New Roman" w:eastAsia="Times New Roman" w:hAnsi="Times New Roman" w:cs="Times New Roman"/>
                <w:sz w:val="24"/>
                <w:szCs w:val="24"/>
                <w:lang w:eastAsia="ru-RU"/>
              </w:rPr>
              <w:t>.</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4.2. Личностные результаты освоения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Личностные результаты освоения АООП НОО соответствуют </w:t>
            </w:r>
            <w:hyperlink r:id="rId121"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22" w:anchor="block_161111" w:history="1">
              <w:r w:rsidRPr="00CF3FF3">
                <w:rPr>
                  <w:rFonts w:ascii="Times New Roman" w:eastAsia="Times New Roman" w:hAnsi="Times New Roman" w:cs="Times New Roman"/>
                  <w:color w:val="3272C0"/>
                  <w:sz w:val="24"/>
                  <w:szCs w:val="24"/>
                  <w:lang w:eastAsia="ru-RU"/>
                </w:rPr>
                <w:t>*(11)</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ценностей многонационального российского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10) формирование установки на безопасный, здоровый образ жизни, </w:t>
            </w:r>
            <w:r w:rsidRPr="00CF3FF3">
              <w:rPr>
                <w:rFonts w:ascii="Times New Roman" w:eastAsia="Times New Roman" w:hAnsi="Times New Roman" w:cs="Times New Roman"/>
                <w:sz w:val="24"/>
                <w:szCs w:val="24"/>
                <w:lang w:eastAsia="ru-RU"/>
              </w:rPr>
              <w:lastRenderedPageBreak/>
              <w:t>наличие мотивации к творческому труду, работе на результат, бережному отношению к материальным и духовным ценностям.</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природной и социальной частей;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принятие и освоение социальной роли обучающегося, формирование и развитие социально значимых мотивов учебной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способность к осмыслению социального окружения, своего места в нем,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принятие соответствующих возрасту ценностей и социальных ролей;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развитие адекватных представлений о собственных возможностях, о насущно необходимом жизнеобеспечении;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12) овладение социально-бытовыми умениями, используемыми в </w:t>
            </w:r>
            <w:r w:rsidRPr="00CF3FF3">
              <w:rPr>
                <w:rFonts w:ascii="Times New Roman" w:eastAsia="Times New Roman" w:hAnsi="Times New Roman" w:cs="Times New Roman"/>
                <w:sz w:val="24"/>
                <w:szCs w:val="24"/>
                <w:lang w:eastAsia="ru-RU"/>
              </w:rPr>
              <w:lastRenderedPageBreak/>
              <w:t>повседневной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14) способность к осмыслению и дифференциации картины мира, ее временно-пространственной организации.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4.3. Метапредметные результаты освоения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Метапредметные результаты освоения АООП НОО соответствуют </w:t>
            </w:r>
            <w:hyperlink r:id="rId123"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24" w:anchor="block_161212" w:history="1">
              <w:r w:rsidRPr="00CF3FF3">
                <w:rPr>
                  <w:rFonts w:ascii="Times New Roman" w:eastAsia="Times New Roman" w:hAnsi="Times New Roman" w:cs="Times New Roman"/>
                  <w:color w:val="3272C0"/>
                  <w:sz w:val="24"/>
                  <w:szCs w:val="24"/>
                  <w:lang w:eastAsia="ru-RU"/>
                </w:rPr>
                <w:t>*(12)</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способов решения проблем творческого и поискового характера;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определять наиболее эффективные способы достижения результата;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освоение начальных форм познавательной и личностной рефлексии;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8) использование различных способов поиска (в справочных источниках и открытом учебном информационном пространстве сети </w:t>
            </w:r>
            <w:r w:rsidRPr="00CF3FF3">
              <w:rPr>
                <w:rFonts w:ascii="Times New Roman" w:eastAsia="Times New Roman" w:hAnsi="Times New Roman" w:cs="Times New Roman"/>
                <w:sz w:val="24"/>
                <w:szCs w:val="24"/>
                <w:lang w:eastAsia="ru-RU"/>
              </w:rPr>
              <w:lastRenderedPageBreak/>
              <w:t>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соблюдать нормы информационной избирательности, этики и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готовность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готовность признавать возможность существования различных точек зрения и права каждого иметь свою;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определение общей цели и путей ее достижения;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договариваться о распределении функций и ролей в совместной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14) овладение начальными сведениями о сущности и особенностях объектов, процессов и явлений действительности (природных, </w:t>
            </w:r>
            <w:r w:rsidRPr="00CF3FF3">
              <w:rPr>
                <w:rFonts w:ascii="Times New Roman" w:eastAsia="Times New Roman" w:hAnsi="Times New Roman" w:cs="Times New Roman"/>
                <w:sz w:val="24"/>
                <w:szCs w:val="24"/>
                <w:lang w:eastAsia="ru-RU"/>
              </w:rPr>
              <w:lastRenderedPageBreak/>
              <w:t>социальных, культурных, технических и других) в соответствии с содержанием конкретного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определять наиболее эффективные способы достижения результата;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6) овладение логическими действиями сравнения, анализа, синтеза, </w:t>
            </w:r>
            <w:r w:rsidRPr="00CF3FF3">
              <w:rPr>
                <w:rFonts w:ascii="Times New Roman" w:eastAsia="Times New Roman" w:hAnsi="Times New Roman" w:cs="Times New Roman"/>
                <w:sz w:val="24"/>
                <w:szCs w:val="24"/>
                <w:lang w:eastAsia="ru-RU"/>
              </w:rPr>
              <w:lastRenderedPageBreak/>
              <w:t>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готовность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готовность признавать возможность существования различных точек зрения и права каждого иметь свою;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определение общей цели и путей ее достижения;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договариваться о распределении функций и ролей в совместной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готовность конструктивно разрешать конфликты посредством учета интересов сторон и сотрудничества;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4.4. Предметные результаты освоения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Предметные результаты освоения АООП НОО соответствуют </w:t>
            </w:r>
            <w:hyperlink r:id="rId125"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26" w:anchor="block_161313" w:history="1">
              <w:r w:rsidRPr="00CF3FF3">
                <w:rPr>
                  <w:rFonts w:ascii="Times New Roman" w:eastAsia="Times New Roman" w:hAnsi="Times New Roman" w:cs="Times New Roman"/>
                  <w:color w:val="3272C0"/>
                  <w:sz w:val="24"/>
                  <w:szCs w:val="24"/>
                  <w:lang w:eastAsia="ru-RU"/>
                </w:rPr>
                <w:t>*(13)</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Родной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5) овладение учебными действиями с языковыми единицами и умение </w:t>
            </w:r>
            <w:r w:rsidRPr="00CF3FF3">
              <w:rPr>
                <w:rFonts w:ascii="Times New Roman" w:eastAsia="Times New Roman" w:hAnsi="Times New Roman" w:cs="Times New Roman"/>
                <w:sz w:val="24"/>
                <w:szCs w:val="24"/>
                <w:lang w:eastAsia="ru-RU"/>
              </w:rPr>
              <w:lastRenderedPageBreak/>
              <w:t>использовать знания для решения познавательных, практических и коммуникативных задач.</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индивидуальных возможностей и особых образовательных потребностей обучающихся с ЗПР предметные результаты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Родной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интереса к изучению русского (родного) языка;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первоначальными представлениями о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основами грамотного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овладение обучающимися коммуникативно-речевыми умениями, необходимыми для совершенствования их речевой практики;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использование знаний в области русского языка и сформированных грамматико-орфографических умений для решения практических задач.</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Литературное чтение. Литературное чтение на родном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осознание значимости чтения для личного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успешности обучения по всем учебным предметам;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потребности в систематическом чтении;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самостоятельно выбирать интересующую литературу;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пользоваться справочными источниками для понимания и получения дополнительной информации.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Литературное чтение. Литературное чтение на родном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осознание значимости чтения для личного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успешности обучения по всем учебным предметам;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роли чтения, использование разных видов чтения;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выбирать с помощью взрослого интересующую литературу;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осознанное, правильное, плавное чтение вслух целыми словами с использованием некоторых средств устной выразительности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формирование потребности в систематическом чтении.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приобретение начальных навыков общения в устной и письменной форме с носителями иностранного языка на основе своих речевых </w:t>
            </w:r>
            <w:r w:rsidRPr="00CF3FF3">
              <w:rPr>
                <w:rFonts w:ascii="Times New Roman" w:eastAsia="Times New Roman" w:hAnsi="Times New Roman" w:cs="Times New Roman"/>
                <w:sz w:val="24"/>
                <w:szCs w:val="24"/>
                <w:lang w:eastAsia="ru-RU"/>
              </w:rPr>
              <w:lastRenderedPageBreak/>
              <w:t>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правил речевого и неречевого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приобретение начальных элементарных навыков восприятия устной и письменной речи на иностранном языке на основе своих речевых </w:t>
            </w:r>
            <w:r w:rsidRPr="00CF3FF3">
              <w:rPr>
                <w:rFonts w:ascii="Times New Roman" w:eastAsia="Times New Roman" w:hAnsi="Times New Roman" w:cs="Times New Roman"/>
                <w:sz w:val="24"/>
                <w:szCs w:val="24"/>
                <w:lang w:eastAsia="ru-RU"/>
              </w:rPr>
              <w:lastRenderedPageBreak/>
              <w:t>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приобретение начального опыта применения математических знаний для решения учебно-познавательных и учебно-практических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понимание особой роли России в мировой истории, воспитание </w:t>
            </w:r>
            <w:r w:rsidRPr="00CF3FF3">
              <w:rPr>
                <w:rFonts w:ascii="Times New Roman" w:eastAsia="Times New Roman" w:hAnsi="Times New Roman" w:cs="Times New Roman"/>
                <w:sz w:val="24"/>
                <w:szCs w:val="24"/>
                <w:lang w:eastAsia="ru-RU"/>
              </w:rPr>
              <w:lastRenderedPageBreak/>
              <w:t>чувства гордости за национальные свершения, открытия, победы;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усвоение простейших взаимосвязей и взаимозависимостей между </w:t>
            </w:r>
            <w:r w:rsidRPr="00CF3FF3">
              <w:rPr>
                <w:rFonts w:ascii="Times New Roman" w:eastAsia="Times New Roman" w:hAnsi="Times New Roman" w:cs="Times New Roman"/>
                <w:sz w:val="24"/>
                <w:szCs w:val="24"/>
                <w:lang w:eastAsia="ru-RU"/>
              </w:rPr>
              <w:lastRenderedPageBreak/>
              <w:t>миром живой и неживой природы, между деятельностью человека и происходящими изменениями в окружающей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воспитание нравственности, основанной на свободе совести и </w:t>
            </w:r>
            <w:r w:rsidRPr="00CF3FF3">
              <w:rPr>
                <w:rFonts w:ascii="Times New Roman" w:eastAsia="Times New Roman" w:hAnsi="Times New Roman" w:cs="Times New Roman"/>
                <w:sz w:val="24"/>
                <w:szCs w:val="24"/>
                <w:lang w:eastAsia="ru-RU"/>
              </w:rPr>
              <w:lastRenderedPageBreak/>
              <w:t>вероисповедания, духовных традициях народов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осознание ценности человеческой жизни.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понимание значения нравственности, веры и религии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первоначальных представлений о светской этике, о традиционных религиях, их роли в культуре, истории и современности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осознание ценности человеческой жизни.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красоты как ценности;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потребности в художественном творчестве и в общении с искусством;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воспитание активного эмоционально-эстетического отношения к произведениям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практическими умениями самовыражения средствами изобразительного искусства.</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3) умение воспринимать музыку и выражать свое отношение к музыкальному произведению;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3) развитие эмоционального осознанного восприятия музыки, как в </w:t>
            </w:r>
            <w:r w:rsidRPr="00CF3FF3">
              <w:rPr>
                <w:rFonts w:ascii="Times New Roman" w:eastAsia="Times New Roman" w:hAnsi="Times New Roman" w:cs="Times New Roman"/>
                <w:sz w:val="24"/>
                <w:szCs w:val="24"/>
                <w:lang w:eastAsia="ru-RU"/>
              </w:rPr>
              <w:lastRenderedPageBreak/>
              <w:t>процессе активной музыкальной деятельности, так и во время слушания музыкальных произведений;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формирование эстетических чувств в процессе слушания музыкальных произведений различных жанров.</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мире профессий и важности правильного выбора профессии;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умений работать с разными видами материалов (бумагой, тканями, пластилином, природным материалом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выбирать способы их обработки в зависимости от их свойств;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приобретенных знаний и умений для решения 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формирование первоначальных представлений о значении физической культуры для укрепления здоровья человека (физического, </w:t>
            </w:r>
            <w:r w:rsidRPr="00CF3FF3">
              <w:rPr>
                <w:rFonts w:ascii="Times New Roman" w:eastAsia="Times New Roman" w:hAnsi="Times New Roman" w:cs="Times New Roman"/>
                <w:sz w:val="24"/>
                <w:szCs w:val="24"/>
                <w:lang w:eastAsia="ru-RU"/>
              </w:rPr>
              <w:lastRenderedPageBreak/>
              <w:t>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формирование первоначальных представлений о значении физической культуры для укрепления здоровья человека, физического </w:t>
            </w:r>
            <w:r w:rsidRPr="00CF3FF3">
              <w:rPr>
                <w:rFonts w:ascii="Times New Roman" w:eastAsia="Times New Roman" w:hAnsi="Times New Roman" w:cs="Times New Roman"/>
                <w:sz w:val="24"/>
                <w:szCs w:val="24"/>
                <w:lang w:eastAsia="ru-RU"/>
              </w:rPr>
              <w:lastRenderedPageBreak/>
              <w:t>развития, повышения работоспособности;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умения следить за своим физическим состоянием, величиной физических нагрузок.</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Результаты освоения коррекционно-развивающей области АООП НОО</w:t>
            </w:r>
          </w:p>
        </w:tc>
      </w:tr>
      <w:tr w:rsidR="00CF3FF3" w:rsidRPr="00CF3FF3" w:rsidTr="00CF3FF3">
        <w:tc>
          <w:tcPr>
            <w:tcW w:w="7605"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развитие адекватных представлений о собственных возможностях, о насущно необходимом жизнеобеспечении, проявляющееся: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обратиться к учителю при затруднениях в учебном процессе, сформулировать запрос о специальной помощи;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использовать помощь взрослого для разрешения затруднения, давать адекватную обратную связь учителю: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понимаю или не понимаю;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 умении написать при необходимости SMS-сообщение, правильно выбрать адресата (близкого человека), корректно и точно </w:t>
            </w:r>
            <w:r w:rsidRPr="00CF3FF3">
              <w:rPr>
                <w:rFonts w:ascii="Times New Roman" w:eastAsia="Times New Roman" w:hAnsi="Times New Roman" w:cs="Times New Roman"/>
                <w:sz w:val="24"/>
                <w:szCs w:val="24"/>
                <w:lang w:eastAsia="ru-RU"/>
              </w:rPr>
              <w:lastRenderedPageBreak/>
              <w:t>сформулировать возникшую проблему.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овладение социально-бытовыми умениями, используемыми в повседневной жизни, проявляющееся: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включаться в разнообразные повседневные дела, принимать посильное участие;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ориентироваться в пространстве школы и просить помощи в случае затруднений, ориентироваться в расписании занятий;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включаться в разнообразные повседневные школьные дела, принимать посильное участие, брать на себя ответственность;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стремлении участвовать в подготовке и проведении праздников дома и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овладение навыками коммуникации и принятыми ритуалами социального взаимодействия, проявляющееся: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знаний правил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решать актуальные школьные и житейские задачи, используя коммуникацию как средство достижения цели (вербальную, невербальную);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 умении начать и поддержать разговор, задать вопрос, выразить свои намерения, просьбу, пожелание, опасения, завершить разговор;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корректно выразить отказ и недовольство, благодарность, сочувствие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получать и уточнять информацию от собеседника;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освоении культурных форм выражения своих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способность к осмыслению и дифференциации картины мира, ее пространственно-временной организации, проявляющаяся: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адекватности бытового поведения обучающегося с точки зрения опасности (безопасности) для себя и для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сохранности окружающей предметной и природной среды;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и накоплении знакомых и разнообразно освоенных мест за пределами дома и школы: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двора, дачи, леса, парка, речки, городских и загородных достопримечательностей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расширении представлений о целостной и подробной картине мира, упорядоченной в пространстве и времени, адекватных возрасту ребёнка;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накапливать личные впечатления, связанные с явлениями окружающего мира;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устанавливать взаимосвязь между природным порядком и ходом собственной жизни в семье и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устанавливать взаимосвязь общественного порядка и уклада собственной жизни в семье и в школе, соответствовать этому порядку.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 развитии любознательности, наблюдательности, способности </w:t>
            </w:r>
            <w:r w:rsidRPr="00CF3FF3">
              <w:rPr>
                <w:rFonts w:ascii="Times New Roman" w:eastAsia="Times New Roman" w:hAnsi="Times New Roman" w:cs="Times New Roman"/>
                <w:sz w:val="24"/>
                <w:szCs w:val="24"/>
                <w:lang w:eastAsia="ru-RU"/>
              </w:rPr>
              <w:lastRenderedPageBreak/>
              <w:t>замечать новое, задавать вопросы;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развитии активности во взаимодействии с миром, понимании собственной результативности;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накоплении опыта освоения нового при помощи экскурсий и путешествий;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передать свои впечатления, соображения, умозаключения так, чтобы быть понятым другим человеком;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принимать и включать в свой личный опыт жизненный опыт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способности взаимодействовать с другими людьми, умении делиться своими воспоминаниями, впечатлениями и планами.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знании правил поведения в разных социальных ситуациях с людьми разного статуса, с близкими в семье;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 учителями и учениками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 знакомыми и незнакомыми людьми;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освоении возможностей и допустимых границ социальных контактов, выработки адекватной дистанции в зависимости от ситуации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проявлять инициативу, корректно устанавливать и ограничивать контакт;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 умении не быть назойливым в своих просьбах и требованиях, быть </w:t>
            </w:r>
            <w:r w:rsidRPr="00CF3FF3">
              <w:rPr>
                <w:rFonts w:ascii="Times New Roman" w:eastAsia="Times New Roman" w:hAnsi="Times New Roman" w:cs="Times New Roman"/>
                <w:sz w:val="24"/>
                <w:szCs w:val="24"/>
                <w:lang w:eastAsia="ru-RU"/>
              </w:rPr>
              <w:lastRenderedPageBreak/>
              <w:t>благодарным за проявление внимания и оказание помощи;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умении применять формы выражения своих чувств соответственно ситуации социального контакта.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Результаты специальной поддержки освоения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способность усваивать новый учебный материал, адекватно включаться в классные занятия и соответствовать общему темпу занятий;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способность к наблюдательности, умение замечать новое;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стремление к активности и самостоятельности в разных видах предметно-практической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ставить и удерживать цель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планировать 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определять и сохранять способ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использовать самоконтроль на всех этапах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осуществлять словесный отчет о процессе и результатах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оценивать процесс и результат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сформированные в соответствии с требованиями к результатам освоения АООП НОО предметные, метапредметные и личностные результаты;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сформированные в соответствии АООП НОО универсальные учебные 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762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Результаты освоения коррекционно-развивающей области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"Ритмика":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чувства ритма, связи движений с музыкой, двигательной активности, координации движений, двигательных умений и навыков;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умения дифференцировать движения по степени мышечных усилий;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двигательных качеств и устранение недостатков физического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выразительности движений и самовыражения;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развитие мобильности.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"Коррекционно-развивающие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Логопедические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обогащение и развитие словаря, уточнение значения слова, развитие лексической системности, формирование семантических полей;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и совершенствование грамматического строя речи, связной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недостатков письменной речи (чтения и письма).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Психокоррекционные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учебной мотивации, стимуляция сенсорно-перцептивных, мнемических и интеллектуальных процессов;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способности к эмпатии, сопереживанию;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продуктивных видов взаимоотношений с окружающими (в семье, классе), повышение социального статуса ребенка в коллективе.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4.6. Итоговая оценка качества освоения обучающимися АООП НОО.</w:t>
            </w:r>
          </w:p>
        </w:tc>
      </w:tr>
      <w:tr w:rsidR="00CF3FF3" w:rsidRPr="00CF3FF3" w:rsidTr="00CF3FF3">
        <w:tc>
          <w:tcPr>
            <w:tcW w:w="1524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______________________________</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 </w:t>
      </w:r>
      <w:hyperlink r:id="rId127" w:anchor="block_108687" w:history="1">
        <w:r w:rsidRPr="00CF3FF3">
          <w:rPr>
            <w:rFonts w:ascii="Times New Roman" w:eastAsia="Times New Roman" w:hAnsi="Times New Roman" w:cs="Times New Roman"/>
            <w:color w:val="3272C0"/>
            <w:sz w:val="24"/>
            <w:szCs w:val="24"/>
            <w:lang w:eastAsia="ru-RU"/>
          </w:rPr>
          <w:t>Часть 6 статьи 58 пункт 9</w:t>
        </w:r>
      </w:hyperlink>
      <w:r w:rsidRPr="00CF3FF3">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N 273-Ф3 (в ред. Федеральных законов </w:t>
      </w:r>
      <w:hyperlink r:id="rId128" w:anchor="block_14" w:history="1">
        <w:r w:rsidRPr="00CF3FF3">
          <w:rPr>
            <w:rFonts w:ascii="Times New Roman" w:eastAsia="Times New Roman" w:hAnsi="Times New Roman" w:cs="Times New Roman"/>
            <w:color w:val="3272C0"/>
            <w:sz w:val="24"/>
            <w:szCs w:val="24"/>
            <w:lang w:eastAsia="ru-RU"/>
          </w:rPr>
          <w:t>от 07.05.2013 N 99-ФЗ</w:t>
        </w:r>
      </w:hyperlink>
      <w:r w:rsidRPr="00CF3FF3">
        <w:rPr>
          <w:rFonts w:ascii="Times New Roman" w:eastAsia="Times New Roman" w:hAnsi="Times New Roman" w:cs="Times New Roman"/>
          <w:color w:val="464C55"/>
          <w:sz w:val="24"/>
          <w:szCs w:val="24"/>
          <w:lang w:eastAsia="ru-RU"/>
        </w:rPr>
        <w:t>, </w:t>
      </w:r>
      <w:hyperlink r:id="rId129" w:anchor="block_5" w:history="1">
        <w:r w:rsidRPr="00CF3FF3">
          <w:rPr>
            <w:rFonts w:ascii="Times New Roman" w:eastAsia="Times New Roman" w:hAnsi="Times New Roman" w:cs="Times New Roman"/>
            <w:color w:val="3272C0"/>
            <w:sz w:val="24"/>
            <w:szCs w:val="24"/>
            <w:lang w:eastAsia="ru-RU"/>
          </w:rPr>
          <w:t>от 23.07.2013 N 203-ФЗ</w:t>
        </w:r>
      </w:hyperlink>
      <w:r w:rsidRPr="00CF3FF3">
        <w:rPr>
          <w:rFonts w:ascii="Times New Roman" w:eastAsia="Times New Roman" w:hAnsi="Times New Roman" w:cs="Times New Roman"/>
          <w:color w:val="464C55"/>
          <w:sz w:val="24"/>
          <w:szCs w:val="24"/>
          <w:lang w:eastAsia="ru-RU"/>
        </w:rPr>
        <w:t>).</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*(2) </w:t>
      </w:r>
      <w:hyperlink r:id="rId130" w:anchor="block_1015" w:history="1">
        <w:r w:rsidRPr="00CF3FF3">
          <w:rPr>
            <w:rFonts w:ascii="Times New Roman" w:eastAsia="Times New Roman" w:hAnsi="Times New Roman" w:cs="Times New Roman"/>
            <w:color w:val="3272C0"/>
            <w:sz w:val="24"/>
            <w:szCs w:val="24"/>
            <w:lang w:eastAsia="ru-RU"/>
          </w:rPr>
          <w:t>Пункт 15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*(3) </w:t>
      </w:r>
      <w:hyperlink r:id="rId131" w:anchor="block_1193" w:history="1">
        <w:r w:rsidRPr="00CF3FF3">
          <w:rPr>
            <w:rFonts w:ascii="Times New Roman" w:eastAsia="Times New Roman" w:hAnsi="Times New Roman" w:cs="Times New Roman"/>
            <w:color w:val="3272C0"/>
            <w:sz w:val="24"/>
            <w:szCs w:val="24"/>
            <w:lang w:eastAsia="ru-RU"/>
          </w:rPr>
          <w:t>Пункт 19.3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*(4) </w:t>
      </w:r>
      <w:hyperlink r:id="rId132" w:anchor="block_1194" w:history="1">
        <w:r w:rsidRPr="00CF3FF3">
          <w:rPr>
            <w:rFonts w:ascii="Times New Roman" w:eastAsia="Times New Roman" w:hAnsi="Times New Roman" w:cs="Times New Roman"/>
            <w:color w:val="3272C0"/>
            <w:sz w:val="24"/>
            <w:szCs w:val="24"/>
            <w:lang w:eastAsia="ru-RU"/>
          </w:rPr>
          <w:t>Пункт 19.4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 </w:t>
      </w:r>
      <w:hyperlink r:id="rId133" w:anchor="block_1195" w:history="1">
        <w:r w:rsidRPr="00CF3FF3">
          <w:rPr>
            <w:rFonts w:ascii="Times New Roman" w:eastAsia="Times New Roman" w:hAnsi="Times New Roman" w:cs="Times New Roman"/>
            <w:color w:val="3272C0"/>
            <w:sz w:val="24"/>
            <w:szCs w:val="24"/>
            <w:lang w:eastAsia="ru-RU"/>
          </w:rPr>
          <w:t>Пункт 19.5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*(6) </w:t>
      </w:r>
      <w:hyperlink r:id="rId134" w:anchor="block_1196" w:history="1">
        <w:r w:rsidRPr="00CF3FF3">
          <w:rPr>
            <w:rFonts w:ascii="Times New Roman" w:eastAsia="Times New Roman" w:hAnsi="Times New Roman" w:cs="Times New Roman"/>
            <w:color w:val="3272C0"/>
            <w:sz w:val="24"/>
            <w:szCs w:val="24"/>
            <w:lang w:eastAsia="ru-RU"/>
          </w:rPr>
          <w:t>Пункт 19.6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 </w:t>
      </w:r>
      <w:hyperlink r:id="rId135" w:anchor="block_1198" w:history="1">
        <w:r w:rsidRPr="00CF3FF3">
          <w:rPr>
            <w:rFonts w:ascii="Times New Roman" w:eastAsia="Times New Roman" w:hAnsi="Times New Roman" w:cs="Times New Roman"/>
            <w:color w:val="3272C0"/>
            <w:sz w:val="24"/>
            <w:szCs w:val="24"/>
            <w:lang w:eastAsia="ru-RU"/>
          </w:rPr>
          <w:t>Пункт 19.8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 </w:t>
      </w:r>
      <w:hyperlink r:id="rId136" w:anchor="block_1199" w:history="1">
        <w:r w:rsidRPr="00CF3FF3">
          <w:rPr>
            <w:rFonts w:ascii="Times New Roman" w:eastAsia="Times New Roman" w:hAnsi="Times New Roman" w:cs="Times New Roman"/>
            <w:color w:val="3272C0"/>
            <w:sz w:val="24"/>
            <w:szCs w:val="24"/>
            <w:lang w:eastAsia="ru-RU"/>
          </w:rPr>
          <w:t>Пункт 19.9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*(9) </w:t>
      </w:r>
      <w:hyperlink r:id="rId137" w:anchor="block_1025" w:history="1">
        <w:r w:rsidRPr="00CF3FF3">
          <w:rPr>
            <w:rFonts w:ascii="Times New Roman" w:eastAsia="Times New Roman" w:hAnsi="Times New Roman" w:cs="Times New Roman"/>
            <w:color w:val="3272C0"/>
            <w:sz w:val="24"/>
            <w:szCs w:val="24"/>
            <w:lang w:eastAsia="ru-RU"/>
          </w:rPr>
          <w:t>Пункт 25 раздела IV</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*(10) </w:t>
      </w:r>
      <w:hyperlink r:id="rId138" w:anchor="block_1009" w:history="1">
        <w:r w:rsidRPr="00CF3FF3">
          <w:rPr>
            <w:rFonts w:ascii="Times New Roman" w:eastAsia="Times New Roman" w:hAnsi="Times New Roman" w:cs="Times New Roman"/>
            <w:color w:val="3272C0"/>
            <w:sz w:val="24"/>
            <w:szCs w:val="24"/>
            <w:lang w:eastAsia="ru-RU"/>
          </w:rPr>
          <w:t>Пункт 9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*(11) </w:t>
      </w:r>
      <w:hyperlink r:id="rId139" w:anchor="block_1010" w:history="1">
        <w:r w:rsidRPr="00CF3FF3">
          <w:rPr>
            <w:rFonts w:ascii="Times New Roman" w:eastAsia="Times New Roman" w:hAnsi="Times New Roman" w:cs="Times New Roman"/>
            <w:color w:val="3272C0"/>
            <w:sz w:val="24"/>
            <w:szCs w:val="24"/>
            <w:lang w:eastAsia="ru-RU"/>
          </w:rPr>
          <w:t>Пункт 10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*(12) </w:t>
      </w:r>
      <w:hyperlink r:id="rId140" w:anchor="block_1011" w:history="1">
        <w:r w:rsidRPr="00CF3FF3">
          <w:rPr>
            <w:rFonts w:ascii="Times New Roman" w:eastAsia="Times New Roman" w:hAnsi="Times New Roman" w:cs="Times New Roman"/>
            <w:color w:val="3272C0"/>
            <w:sz w:val="24"/>
            <w:szCs w:val="24"/>
            <w:lang w:eastAsia="ru-RU"/>
          </w:rPr>
          <w:t>Пункт 11 раздела II</w:t>
        </w:r>
      </w:hyperlink>
      <w:r w:rsidRPr="00CF3FF3">
        <w:rPr>
          <w:rFonts w:ascii="Times New Roman" w:eastAsia="Times New Roman" w:hAnsi="Times New Roman" w:cs="Times New Roman"/>
          <w:color w:val="464C55"/>
          <w:sz w:val="24"/>
          <w:szCs w:val="24"/>
          <w:lang w:eastAsia="ru-RU"/>
        </w:rPr>
        <w:t>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*(13) </w:t>
      </w:r>
      <w:hyperlink r:id="rId141" w:anchor="block_1012" w:history="1">
        <w:r w:rsidRPr="00CF3FF3">
          <w:rPr>
            <w:rFonts w:ascii="Times New Roman" w:eastAsia="Times New Roman" w:hAnsi="Times New Roman" w:cs="Times New Roman"/>
            <w:color w:val="3272C0"/>
            <w:sz w:val="24"/>
            <w:szCs w:val="24"/>
            <w:lang w:eastAsia="ru-RU"/>
          </w:rPr>
          <w:t>Пункт 12 раздела II</w:t>
        </w:r>
      </w:hyperlink>
      <w:r w:rsidRPr="00CF3FF3">
        <w:rPr>
          <w:rFonts w:ascii="Times New Roman" w:eastAsia="Times New Roman" w:hAnsi="Times New Roman" w:cs="Times New Roman"/>
          <w:color w:val="464C55"/>
          <w:sz w:val="24"/>
          <w:szCs w:val="24"/>
          <w:lang w:eastAsia="ru-RU"/>
        </w:rPr>
        <w:t> ФГОС НОО.</w:t>
      </w:r>
    </w:p>
    <w:p w:rsidR="00CF3FF3" w:rsidRDefault="00CF3FF3"/>
    <w:p w:rsidR="00CF3FF3" w:rsidRDefault="00CF3FF3"/>
    <w:p w:rsidR="00CF3FF3" w:rsidRDefault="00CF3FF3"/>
    <w:p w:rsidR="00CF3FF3" w:rsidRDefault="00CF3FF3"/>
    <w:p w:rsidR="00CF3FF3" w:rsidRDefault="00CF3FF3"/>
    <w:p w:rsidR="00CF3FF3" w:rsidRPr="00CF3FF3" w:rsidRDefault="00CF3FF3" w:rsidP="00CF3FF3">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r w:rsidRPr="00CF3FF3">
        <w:rPr>
          <w:rFonts w:ascii="Times New Roman" w:eastAsia="Times New Roman" w:hAnsi="Times New Roman" w:cs="Times New Roman"/>
          <w:b/>
          <w:bCs/>
          <w:color w:val="22272F"/>
          <w:kern w:val="36"/>
          <w:sz w:val="30"/>
          <w:szCs w:val="30"/>
          <w:lang w:eastAsia="ru-RU"/>
        </w:rPr>
        <w:lastRenderedPageBreak/>
        <w:t>Приложение N 8. Требования к АООП НОО обучающихся с расстройствами аутистического спектра</w:t>
      </w:r>
    </w:p>
    <w:p w:rsidR="00CF3FF3" w:rsidRPr="00CF3FF3" w:rsidRDefault="00CF3FF3" w:rsidP="00CF3FF3">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b/>
          <w:bCs/>
          <w:color w:val="22272F"/>
          <w:sz w:val="24"/>
          <w:szCs w:val="24"/>
          <w:lang w:eastAsia="ru-RU"/>
        </w:rPr>
        <w:t>Приложение N 8</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F3FF3">
        <w:rPr>
          <w:rFonts w:ascii="Times New Roman" w:eastAsia="Times New Roman" w:hAnsi="Times New Roman" w:cs="Times New Roman"/>
          <w:b/>
          <w:bCs/>
          <w:color w:val="22272F"/>
          <w:sz w:val="30"/>
          <w:szCs w:val="30"/>
          <w:lang w:eastAsia="ru-RU"/>
        </w:rPr>
        <w:t>Требования к АООП НОО обучающихся с расстройствами аутистического спектра (далее - РАС)</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tbl>
      <w:tblPr>
        <w:tblW w:w="15240" w:type="dxa"/>
        <w:shd w:val="clear" w:color="auto" w:fill="FFFFFF"/>
        <w:tblCellMar>
          <w:left w:w="0" w:type="dxa"/>
          <w:right w:w="0" w:type="dxa"/>
        </w:tblCellMar>
        <w:tblLook w:val="04A0" w:firstRow="1" w:lastRow="0" w:firstColumn="1" w:lastColumn="0" w:noHBand="0" w:noVBand="1"/>
      </w:tblPr>
      <w:tblGrid>
        <w:gridCol w:w="3788"/>
        <w:gridCol w:w="3802"/>
        <w:gridCol w:w="15"/>
        <w:gridCol w:w="3787"/>
        <w:gridCol w:w="15"/>
        <w:gridCol w:w="3833"/>
      </w:tblGrid>
      <w:tr w:rsidR="00CF3FF3" w:rsidRPr="00CF3FF3" w:rsidTr="00CF3FF3">
        <w:tc>
          <w:tcPr>
            <w:tcW w:w="15210"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II. Требования к структуре АООП НОО для обучающихся с РАС</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8.1</w:t>
            </w:r>
          </w:p>
        </w:tc>
        <w:tc>
          <w:tcPr>
            <w:tcW w:w="3795"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8.2</w:t>
            </w:r>
          </w:p>
        </w:tc>
        <w:tc>
          <w:tcPr>
            <w:tcW w:w="3795"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8.3</w:t>
            </w:r>
          </w:p>
        </w:tc>
        <w:tc>
          <w:tcPr>
            <w:tcW w:w="376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8.4</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2.1. АООП НОО определяет содержание и организацию образовательной деятельности на уровне НОО.</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(1-4 классы).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удовлетворение особых образовательных потребностей </w:t>
            </w:r>
            <w:r w:rsidRPr="00CF3FF3">
              <w:rPr>
                <w:rFonts w:ascii="Times New Roman" w:eastAsia="Times New Roman" w:hAnsi="Times New Roman" w:cs="Times New Roman"/>
                <w:sz w:val="24"/>
                <w:szCs w:val="24"/>
                <w:lang w:eastAsia="ru-RU"/>
              </w:rPr>
              <w:lastRenderedPageBreak/>
              <w:t>обучающихся с РАС;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эмоционально-личностное развитие, развитие коммуникативной сферы, зрительного и слухового восприятия,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Психолого-педагогическая поддержка предполагает: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работу по профилактике внутриличностных и межличностных конфликтов в классе, школе, поддержанию эмоционально комфортной обстановки;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создание условий успешного </w:t>
            </w:r>
            <w:r w:rsidRPr="00CF3FF3">
              <w:rPr>
                <w:rFonts w:ascii="Times New Roman" w:eastAsia="Times New Roman" w:hAnsi="Times New Roman" w:cs="Times New Roman"/>
                <w:sz w:val="24"/>
                <w:szCs w:val="24"/>
                <w:lang w:eastAsia="ru-RU"/>
              </w:rPr>
              <w:lastRenderedPageBreak/>
              <w:t>овладения учебной деятельностью с целью предупреждения негативного отношения обучающегося к ситуации школьного обучения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пять лет (1-5 классы) - для детей, получивших дошкольное образование;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шесть лет (1-6 классы) - для детей, не получивших дошкольное образование, способствующее освоению НОО на основе АООП.</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Данный вариант предполагает в большей степени развитие у </w:t>
            </w:r>
            <w:r w:rsidRPr="00CF3FF3">
              <w:rPr>
                <w:rFonts w:ascii="Times New Roman" w:eastAsia="Times New Roman" w:hAnsi="Times New Roman" w:cs="Times New Roman"/>
                <w:sz w:val="24"/>
                <w:szCs w:val="24"/>
                <w:lang w:eastAsia="ru-RU"/>
              </w:rPr>
              <w:lastRenderedPageBreak/>
              <w:t>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шесть лет (1-6 классы).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Данный вариант предполагает в большей степени развитие у обучающихся жизненной компетенции на основе планомерного введения в более </w:t>
            </w:r>
            <w:r w:rsidRPr="00CF3FF3">
              <w:rPr>
                <w:rFonts w:ascii="Times New Roman" w:eastAsia="Times New Roman" w:hAnsi="Times New Roman" w:cs="Times New Roman"/>
                <w:sz w:val="24"/>
                <w:szCs w:val="24"/>
                <w:lang w:eastAsia="ru-RU"/>
              </w:rPr>
              <w:lastRenderedPageBreak/>
              <w:t>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шесть лет (1-6 классы).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На основе данного варианта </w:t>
            </w:r>
            <w:r w:rsidRPr="00CF3FF3">
              <w:rPr>
                <w:rFonts w:ascii="Times New Roman" w:eastAsia="Times New Roman" w:hAnsi="Times New Roman" w:cs="Times New Roman"/>
                <w:sz w:val="24"/>
                <w:szCs w:val="24"/>
                <w:lang w:eastAsia="ru-RU"/>
              </w:rPr>
              <w:lastRenderedPageBreak/>
              <w:t>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w:t>
            </w:r>
            <w:r w:rsidRPr="00CF3FF3">
              <w:rPr>
                <w:rFonts w:ascii="Times New Roman" w:eastAsia="Times New Roman" w:hAnsi="Times New Roman" w:cs="Times New Roman"/>
                <w:sz w:val="24"/>
                <w:szCs w:val="24"/>
                <w:lang w:eastAsia="ru-RU"/>
              </w:rPr>
              <w:lastRenderedPageBreak/>
              <w:t>ассистивных средств и средств альтернативной коммуникации.</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Достижения планируемых результатов освоения АООП НОО определяются по завершению обучения в начальной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Возможная неуспеваемость обучающегося с РАС при освоении содержания по отдельным учебным предметам </w:t>
            </w:r>
            <w:r w:rsidRPr="00CF3FF3">
              <w:rPr>
                <w:rFonts w:ascii="Times New Roman" w:eastAsia="Times New Roman" w:hAnsi="Times New Roman" w:cs="Times New Roman"/>
                <w:sz w:val="24"/>
                <w:szCs w:val="24"/>
                <w:lang w:eastAsia="ru-RU"/>
              </w:rPr>
              <w:lastRenderedPageBreak/>
              <w:t>может быть обусловлена особенностями здоровья ребёнка с РАС и не является основанием для неаттестации обучающегося.</w:t>
            </w:r>
          </w:p>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hyperlink r:id="rId142" w:anchor="block_17111" w:history="1">
              <w:r w:rsidRPr="00CF3FF3">
                <w:rPr>
                  <w:rFonts w:ascii="Times New Roman" w:eastAsia="Times New Roman" w:hAnsi="Times New Roman" w:cs="Times New Roman"/>
                  <w:color w:val="3272C0"/>
                  <w:sz w:val="24"/>
                  <w:szCs w:val="24"/>
                  <w:lang w:eastAsia="ru-RU"/>
                </w:rPr>
                <w:t>*(1)</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 спорных случаях (вариант 8.1 или 8.2) на момент поступления ребёнка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w:t>
            </w:r>
            <w:r w:rsidRPr="00CF3FF3">
              <w:rPr>
                <w:rFonts w:ascii="Times New Roman" w:eastAsia="Times New Roman" w:hAnsi="Times New Roman" w:cs="Times New Roman"/>
                <w:sz w:val="24"/>
                <w:szCs w:val="24"/>
                <w:lang w:eastAsia="ru-RU"/>
              </w:rPr>
              <w:lastRenderedPageBreak/>
              <w:t>варианту 8.2.</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Достижения планируемых результатов освоения АООП НОО </w:t>
            </w:r>
            <w:r w:rsidRPr="00CF3FF3">
              <w:rPr>
                <w:rFonts w:ascii="Times New Roman" w:eastAsia="Times New Roman" w:hAnsi="Times New Roman" w:cs="Times New Roman"/>
                <w:sz w:val="24"/>
                <w:szCs w:val="24"/>
                <w:lang w:eastAsia="ru-RU"/>
              </w:rPr>
              <w:lastRenderedPageBreak/>
              <w:t>определяются по завершению обучения в начальной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спорных случаях (вариант 8.2 или 8.3) на момент поступления ребёнка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8.3 предназначен для образования обучающихся с РАС, осложненными легкой умственной отсталостью (интеллектуальными нарушениями).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w:t>
            </w:r>
            <w:r w:rsidRPr="00CF3FF3">
              <w:rPr>
                <w:rFonts w:ascii="Times New Roman" w:eastAsia="Times New Roman" w:hAnsi="Times New Roman" w:cs="Times New Roman"/>
                <w:sz w:val="24"/>
                <w:szCs w:val="24"/>
                <w:lang w:eastAsia="ru-RU"/>
              </w:rPr>
              <w:lastRenderedPageBreak/>
              <w:t>осложненными умственной отсталостью (интеллектуальными нарушениями).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Достижения планируемых результатов освоения АООП НОО определяются по завершению обучения в начальной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Процедуры итоговой и промежуточной оценки результатов освоения АООП НОО обучающимися требуют учёта особых образовательных потребностей и личностных особенностей обучающихся и предполагают: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учет текущего психического и соматического состояния ребенка, адаптацию предлагаемого ребенку материала;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упрощение инструкций и формы предъявления (использование доступных ребенку форм вербальной и невербальной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оказание необходимой дозированной помощи.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w:t>
            </w:r>
            <w:r w:rsidRPr="00CF3FF3">
              <w:rPr>
                <w:rFonts w:ascii="Times New Roman" w:eastAsia="Times New Roman" w:hAnsi="Times New Roman" w:cs="Times New Roman"/>
                <w:sz w:val="24"/>
                <w:szCs w:val="24"/>
                <w:lang w:eastAsia="ru-RU"/>
              </w:rPr>
              <w:lastRenderedPageBreak/>
              <w:t>рассматриваться как показатель неуспешности их обучения и развития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Вариант 8.4. предназначен для образования детей с РАС, имеющих, дополнительные тяжелые множественные нарушения развития (ТМНР):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Достижения планируемых </w:t>
            </w:r>
            <w:r w:rsidRPr="00CF3FF3">
              <w:rPr>
                <w:rFonts w:ascii="Times New Roman" w:eastAsia="Times New Roman" w:hAnsi="Times New Roman" w:cs="Times New Roman"/>
                <w:sz w:val="24"/>
                <w:szCs w:val="24"/>
                <w:lang w:eastAsia="ru-RU"/>
              </w:rPr>
              <w:lastRenderedPageBreak/>
              <w:t>результатов освоения АООП НОО определяются по завершению обучения по СИПР.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Процедуры итоговой и промежуточной оценки результатов усвоения обучающимися требуют:</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учета текущего психического и соматического состояния ребенка, адаптации предлагаемого ребенку материала;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упрощения инструкций и формы предъявления (использование доступных ребенку форм вербальной и невербальной (альтернативной)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оказания необходимой дозированной помощи.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При оценке результативности обучения особо важно учитывать, </w:t>
            </w:r>
            <w:r w:rsidRPr="00CF3FF3">
              <w:rPr>
                <w:rFonts w:ascii="Times New Roman" w:eastAsia="Times New Roman" w:hAnsi="Times New Roman" w:cs="Times New Roman"/>
                <w:sz w:val="24"/>
                <w:szCs w:val="24"/>
                <w:lang w:eastAsia="ru-RU"/>
              </w:rPr>
              <w:lastRenderedPageBreak/>
              <w:t>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наличии значительных продвижений в освоении СИПР может быть поставлен вопрос о переводе обучающегося с РАС на обучение по варианту 8.3.</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2.6. АООП НОО включает обязательную часть и часть, формируемую участниками образовательного процесса</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Обязательная часть АООП НОО составляет 80%, а часть, формируемая участниками образовательного процесса, - 20% от общего объема</w:t>
            </w:r>
            <w:hyperlink r:id="rId143" w:anchor="block_17222" w:history="1">
              <w:r w:rsidRPr="00CF3FF3">
                <w:rPr>
                  <w:rFonts w:ascii="Times New Roman" w:eastAsia="Times New Roman" w:hAnsi="Times New Roman" w:cs="Times New Roman"/>
                  <w:color w:val="3272C0"/>
                  <w:sz w:val="24"/>
                  <w:szCs w:val="24"/>
                  <w:lang w:eastAsia="ru-RU"/>
                </w:rPr>
                <w:t>*(2)</w:t>
              </w:r>
            </w:hyperlink>
            <w:r w:rsidRPr="00CF3FF3">
              <w:rPr>
                <w:rFonts w:ascii="Times New Roman" w:eastAsia="Times New Roman" w:hAnsi="Times New Roman" w:cs="Times New Roman"/>
                <w:sz w:val="24"/>
                <w:szCs w:val="24"/>
                <w:lang w:eastAsia="ru-RU"/>
              </w:rPr>
              <w:t>.</w:t>
            </w:r>
          </w:p>
        </w:tc>
        <w:tc>
          <w:tcPr>
            <w:tcW w:w="3795"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Обязательная часть АООП НОО составляет - 70%, а часть, формируемая участниками образовательного процесса - 30% от общего объема.</w:t>
            </w:r>
          </w:p>
        </w:tc>
        <w:tc>
          <w:tcPr>
            <w:tcW w:w="376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Обязательная часть СИПР составляет - 60%, а часть, формируемая участниками образовательного процесса - 40% от общего объема.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2.9.3. Учебный план включает обязательные предметные области и коррекционно-развивающую область.</w:t>
            </w:r>
          </w:p>
        </w:tc>
      </w:tr>
      <w:tr w:rsidR="00CF3FF3" w:rsidRPr="00CF3FF3" w:rsidTr="00CF3FF3">
        <w:tc>
          <w:tcPr>
            <w:tcW w:w="3780" w:type="dxa"/>
            <w:vMerge w:val="restart"/>
            <w:tcBorders>
              <w:left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Обязательные предметные области учебного плана и основные задачи реализации содержания </w:t>
            </w:r>
            <w:r w:rsidRPr="00CF3FF3">
              <w:rPr>
                <w:rFonts w:ascii="Times New Roman" w:eastAsia="Times New Roman" w:hAnsi="Times New Roman" w:cs="Times New Roman"/>
                <w:sz w:val="24"/>
                <w:szCs w:val="24"/>
                <w:lang w:eastAsia="ru-RU"/>
              </w:rPr>
              <w:lastRenderedPageBreak/>
              <w:t>предметных областей соответствуют </w:t>
            </w:r>
            <w:hyperlink r:id="rId144"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45" w:anchor="block_17333" w:history="1">
              <w:r w:rsidRPr="00CF3FF3">
                <w:rPr>
                  <w:rFonts w:ascii="Times New Roman" w:eastAsia="Times New Roman" w:hAnsi="Times New Roman" w:cs="Times New Roman"/>
                  <w:color w:val="3272C0"/>
                  <w:sz w:val="24"/>
                  <w:szCs w:val="24"/>
                  <w:lang w:eastAsia="ru-RU"/>
                </w:rPr>
                <w:t>*(3)</w:t>
              </w:r>
            </w:hyperlink>
            <w:r w:rsidRPr="00CF3FF3">
              <w:rPr>
                <w:rFonts w:ascii="Times New Roman" w:eastAsia="Times New Roman" w:hAnsi="Times New Roman" w:cs="Times New Roman"/>
                <w:sz w:val="24"/>
                <w:szCs w:val="24"/>
                <w:lang w:eastAsia="ru-RU"/>
              </w:rPr>
              <w:t>.</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 xml:space="preserve">Обязательные предметные области учебного плана и основные задачи реализации содержания </w:t>
            </w:r>
            <w:r w:rsidRPr="00CF3FF3">
              <w:rPr>
                <w:rFonts w:ascii="Times New Roman" w:eastAsia="Times New Roman" w:hAnsi="Times New Roman" w:cs="Times New Roman"/>
                <w:sz w:val="24"/>
                <w:szCs w:val="24"/>
                <w:lang w:eastAsia="ru-RU"/>
              </w:rPr>
              <w:lastRenderedPageBreak/>
              <w:t>предметных областей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 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ребёнка.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развитие умения ориентироваться в целях, задачах, средствах и условиях общения, выбирать адекватные языковые средства для успешного решения </w:t>
            </w:r>
            <w:r w:rsidRPr="00CF3FF3">
              <w:rPr>
                <w:rFonts w:ascii="Times New Roman" w:eastAsia="Times New Roman" w:hAnsi="Times New Roman" w:cs="Times New Roman"/>
                <w:sz w:val="24"/>
                <w:szCs w:val="24"/>
                <w:lang w:eastAsia="ru-RU"/>
              </w:rPr>
              <w:lastRenderedPageBreak/>
              <w:t>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основными речевыми формами иностранного языка и правилами их применения.</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 xml:space="preserve">Обязательные предметные области учебного плана и основные задачи реализации содержания </w:t>
            </w:r>
            <w:r w:rsidRPr="00CF3FF3">
              <w:rPr>
                <w:rFonts w:ascii="Times New Roman" w:eastAsia="Times New Roman" w:hAnsi="Times New Roman" w:cs="Times New Roman"/>
                <w:sz w:val="24"/>
                <w:szCs w:val="24"/>
                <w:lang w:eastAsia="ru-RU"/>
              </w:rPr>
              <w:lastRenderedPageBreak/>
              <w:t>предметных областей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Язык и речевая практика.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 xml:space="preserve">Обязательные предметные области учебного плана и основные задачи реализации содержания </w:t>
            </w:r>
            <w:r w:rsidRPr="00CF3FF3">
              <w:rPr>
                <w:rFonts w:ascii="Times New Roman" w:eastAsia="Times New Roman" w:hAnsi="Times New Roman" w:cs="Times New Roman"/>
                <w:sz w:val="24"/>
                <w:szCs w:val="24"/>
                <w:lang w:eastAsia="ru-RU"/>
              </w:rPr>
              <w:lastRenderedPageBreak/>
              <w:t>предметных областей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Речь и альтернативная коммуникация.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чтению (глобальному и аналитическому) и письму в </w:t>
            </w:r>
            <w:r w:rsidRPr="00CF3FF3">
              <w:rPr>
                <w:rFonts w:ascii="Times New Roman" w:eastAsia="Times New Roman" w:hAnsi="Times New Roman" w:cs="Times New Roman"/>
                <w:sz w:val="24"/>
                <w:szCs w:val="24"/>
                <w:lang w:eastAsia="ru-RU"/>
              </w:rPr>
              <w:lastRenderedPageBreak/>
              <w:t>доступных для ребенка пределах.</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началами 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w:t>
            </w:r>
            <w:r w:rsidRPr="00CF3FF3">
              <w:rPr>
                <w:rFonts w:ascii="Times New Roman" w:eastAsia="Times New Roman" w:hAnsi="Times New Roman" w:cs="Times New Roman"/>
                <w:sz w:val="24"/>
                <w:szCs w:val="24"/>
                <w:lang w:eastAsia="ru-RU"/>
              </w:rPr>
              <w:lastRenderedPageBreak/>
              <w:t>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элементарных математических представлений: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и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профессиональных и социальных ролях людей, об истории своей большой и малой Родины. Формирование представлений об обязанностях и правах самого ребёнка, его роли ученика и члена </w:t>
            </w:r>
            <w:r w:rsidRPr="00CF3FF3">
              <w:rPr>
                <w:rFonts w:ascii="Times New Roman" w:eastAsia="Times New Roman" w:hAnsi="Times New Roman" w:cs="Times New Roman"/>
                <w:sz w:val="24"/>
                <w:szCs w:val="24"/>
                <w:lang w:eastAsia="ru-RU"/>
              </w:rPr>
              <w:lastRenderedPageBreak/>
              <w:t>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ребёнка,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Естествознание.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ребёнка, его роли ученика. Формирование </w:t>
            </w:r>
            <w:r w:rsidRPr="00CF3FF3">
              <w:rPr>
                <w:rFonts w:ascii="Times New Roman" w:eastAsia="Times New Roman" w:hAnsi="Times New Roman" w:cs="Times New Roman"/>
                <w:sz w:val="24"/>
                <w:szCs w:val="24"/>
                <w:lang w:eastAsia="ru-RU"/>
              </w:rPr>
              <w:lastRenderedPageBreak/>
              <w:t>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умение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первоначальных представлений о себе, своих </w:t>
            </w:r>
            <w:r w:rsidRPr="00CF3FF3">
              <w:rPr>
                <w:rFonts w:ascii="Times New Roman" w:eastAsia="Times New Roman" w:hAnsi="Times New Roman" w:cs="Times New Roman"/>
                <w:sz w:val="24"/>
                <w:szCs w:val="24"/>
                <w:lang w:eastAsia="ru-RU"/>
              </w:rPr>
              <w:lastRenderedPageBreak/>
              <w:t>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w:t>
            </w:r>
            <w:r w:rsidRPr="00CF3FF3">
              <w:rPr>
                <w:rFonts w:ascii="Times New Roman" w:eastAsia="Times New Roman" w:hAnsi="Times New Roman" w:cs="Times New Roman"/>
                <w:sz w:val="24"/>
                <w:szCs w:val="24"/>
                <w:lang w:eastAsia="ru-RU"/>
              </w:rPr>
              <w:lastRenderedPageBreak/>
              <w:t>представлениями о социальной жизни, о профессиональных и социальных ролях людей. Формирование представлений об обязанностях и правах самого ребёнка, его роли ученика. Освоение навыков учебной деятельности и накопление опыта взаимодействия с взрослыми и сверстниками.</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w:t>
            </w:r>
            <w:r w:rsidRPr="00CF3FF3">
              <w:rPr>
                <w:rFonts w:ascii="Times New Roman" w:eastAsia="Times New Roman" w:hAnsi="Times New Roman" w:cs="Times New Roman"/>
                <w:sz w:val="24"/>
                <w:szCs w:val="24"/>
                <w:lang w:eastAsia="ru-RU"/>
              </w:rPr>
              <w:lastRenderedPageBreak/>
              <w:t>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Не предусматривается</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Не предусматривается</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 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ребёнку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w:t>
            </w:r>
            <w:r w:rsidRPr="00CF3FF3">
              <w:rPr>
                <w:rFonts w:ascii="Times New Roman" w:eastAsia="Times New Roman" w:hAnsi="Times New Roman" w:cs="Times New Roman"/>
                <w:sz w:val="24"/>
                <w:szCs w:val="24"/>
                <w:lang w:eastAsia="ru-RU"/>
              </w:rPr>
              <w:lastRenderedPageBreak/>
              <w:t>восприятии искусства.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 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ребёнку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w:t>
            </w:r>
            <w:r w:rsidRPr="00CF3FF3">
              <w:rPr>
                <w:rFonts w:ascii="Times New Roman" w:eastAsia="Times New Roman" w:hAnsi="Times New Roman" w:cs="Times New Roman"/>
                <w:sz w:val="24"/>
                <w:szCs w:val="24"/>
                <w:lang w:eastAsia="ru-RU"/>
              </w:rPr>
              <w:lastRenderedPageBreak/>
              <w:t>восприятии искусства.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Искусство. 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музыкальной деятельности.</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w:t>
            </w:r>
            <w:r w:rsidRPr="00CF3FF3">
              <w:rPr>
                <w:rFonts w:ascii="Times New Roman" w:eastAsia="Times New Roman" w:hAnsi="Times New Roman" w:cs="Times New Roman"/>
                <w:sz w:val="24"/>
                <w:szCs w:val="24"/>
                <w:lang w:eastAsia="ru-RU"/>
              </w:rPr>
              <w:lastRenderedPageBreak/>
              <w:t>использование освоенных технологий и навыков для своего жизнеобеспечения, социального развития и помощи близким.</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w:t>
            </w:r>
            <w:r w:rsidRPr="00CF3FF3">
              <w:rPr>
                <w:rFonts w:ascii="Times New Roman" w:eastAsia="Times New Roman" w:hAnsi="Times New Roman" w:cs="Times New Roman"/>
                <w:sz w:val="24"/>
                <w:szCs w:val="24"/>
                <w:lang w:eastAsia="ru-RU"/>
              </w:rPr>
              <w:lastRenderedPageBreak/>
              <w:t>технологий и навыков для своего жизнеобеспечения, социального развития и помощи близким.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F3FF3" w:rsidRPr="00CF3FF3" w:rsidTr="00CF3FF3">
        <w:tc>
          <w:tcPr>
            <w:tcW w:w="0" w:type="auto"/>
            <w:vMerge/>
            <w:tcBorders>
              <w:left w:val="single" w:sz="6" w:space="0" w:color="000000"/>
              <w:right w:val="single" w:sz="6" w:space="0" w:color="000000"/>
            </w:tcBorders>
            <w:shd w:val="clear" w:color="auto" w:fill="FFFFFF"/>
            <w:vAlign w:val="center"/>
            <w:hideMark/>
          </w:tcPr>
          <w:p w:rsidR="00CF3FF3" w:rsidRPr="00CF3FF3" w:rsidRDefault="00CF3FF3" w:rsidP="00CF3FF3">
            <w:pPr>
              <w:spacing w:after="0" w:line="240" w:lineRule="auto"/>
              <w:rPr>
                <w:rFonts w:ascii="Times New Roman" w:eastAsia="Times New Roman" w:hAnsi="Times New Roman" w:cs="Times New Roman"/>
                <w:sz w:val="24"/>
                <w:szCs w:val="24"/>
                <w:lang w:eastAsia="ru-RU"/>
              </w:rPr>
            </w:pP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ребёнком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w:t>
            </w:r>
            <w:r w:rsidRPr="00CF3FF3">
              <w:rPr>
                <w:rFonts w:ascii="Times New Roman" w:eastAsia="Times New Roman" w:hAnsi="Times New Roman" w:cs="Times New Roman"/>
                <w:sz w:val="24"/>
                <w:szCs w:val="24"/>
                <w:lang w:eastAsia="ru-RU"/>
              </w:rPr>
              <w:lastRenderedPageBreak/>
              <w:t>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Овладение ребёнком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w:t>
            </w:r>
            <w:r w:rsidRPr="00CF3FF3">
              <w:rPr>
                <w:rFonts w:ascii="Times New Roman" w:eastAsia="Times New Roman" w:hAnsi="Times New Roman" w:cs="Times New Roman"/>
                <w:sz w:val="24"/>
                <w:szCs w:val="24"/>
                <w:lang w:eastAsia="ru-RU"/>
              </w:rPr>
              <w:lastRenderedPageBreak/>
              <w:t>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Предметная область: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Обучение выполнению доступных видов движений на уроках физкультуры и вне их. Формирование умения включаться в доступные ребёнку подвижные игры и занятия, адекватно дозировать физическую нагрузку. Освоение доступных видов физкультурно-спортивной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ходьба на лыжах, спортивные игры, плавание, езда на велосипеде. Формирование умения </w:t>
            </w:r>
            <w:r w:rsidRPr="00CF3FF3">
              <w:rPr>
                <w:rFonts w:ascii="Times New Roman" w:eastAsia="Times New Roman" w:hAnsi="Times New Roman" w:cs="Times New Roman"/>
                <w:sz w:val="24"/>
                <w:szCs w:val="24"/>
                <w:lang w:eastAsia="ru-RU"/>
              </w:rPr>
              <w:lastRenderedPageBreak/>
              <w:t>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Коррекционно-развивающая область и основные задачи реализации содержания</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Коррекционно-развивающая </w:t>
            </w:r>
            <w:r w:rsidRPr="00CF3FF3">
              <w:rPr>
                <w:rFonts w:ascii="Times New Roman" w:eastAsia="Times New Roman" w:hAnsi="Times New Roman" w:cs="Times New Roman"/>
                <w:sz w:val="24"/>
                <w:szCs w:val="24"/>
                <w:lang w:eastAsia="ru-RU"/>
              </w:rPr>
              <w:lastRenderedPageBreak/>
              <w:t>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коммуникативного поведения" (фронтальные и индивидуальные занятия), </w:t>
            </w:r>
            <w:r w:rsidRPr="00CF3FF3">
              <w:rPr>
                <w:rFonts w:ascii="Times New Roman" w:eastAsia="Times New Roman" w:hAnsi="Times New Roman" w:cs="Times New Roman"/>
                <w:sz w:val="24"/>
                <w:szCs w:val="24"/>
                <w:lang w:eastAsia="ru-RU"/>
              </w:rPr>
              <w:lastRenderedPageBreak/>
              <w:t>"Музыкально-ритмические занятия" (фронтальные занятия), "Социально-бытовая ориентировка"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данной области может быть дополнено организацией самостоятельно на основании рекомендаций ПМПК, ИПР.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"Формирование коммуникативного поведения" (фронтальные 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Коррекционный курс "Музыкально-ритмические </w:t>
            </w:r>
            <w:r w:rsidRPr="00CF3FF3">
              <w:rPr>
                <w:rFonts w:ascii="Times New Roman" w:eastAsia="Times New Roman" w:hAnsi="Times New Roman" w:cs="Times New Roman"/>
                <w:sz w:val="24"/>
                <w:szCs w:val="24"/>
                <w:lang w:eastAsia="ru-RU"/>
              </w:rPr>
              <w:lastRenderedPageBreak/>
              <w:t>занятия"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w:t>
            </w:r>
            <w:r w:rsidRPr="00CF3FF3">
              <w:rPr>
                <w:rFonts w:ascii="Times New Roman" w:eastAsia="Times New Roman" w:hAnsi="Times New Roman" w:cs="Times New Roman"/>
                <w:sz w:val="24"/>
                <w:szCs w:val="24"/>
                <w:lang w:eastAsia="ru-RU"/>
              </w:rPr>
              <w:lastRenderedPageBreak/>
              <w:t>в том числе при реализации совместных проектов со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"Социально-бытовая ориентировка"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w:t>
            </w:r>
            <w:r w:rsidRPr="00CF3FF3">
              <w:rPr>
                <w:rFonts w:ascii="Times New Roman" w:eastAsia="Times New Roman" w:hAnsi="Times New Roman" w:cs="Times New Roman"/>
                <w:sz w:val="24"/>
                <w:szCs w:val="24"/>
                <w:lang w:eastAsia="ru-RU"/>
              </w:rPr>
              <w:lastRenderedPageBreak/>
              <w:t>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95"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коммуникативного поведения" (фронтальные и индивидуальные </w:t>
            </w:r>
            <w:r w:rsidRPr="00CF3FF3">
              <w:rPr>
                <w:rFonts w:ascii="Times New Roman" w:eastAsia="Times New Roman" w:hAnsi="Times New Roman" w:cs="Times New Roman"/>
                <w:sz w:val="24"/>
                <w:szCs w:val="24"/>
                <w:lang w:eastAsia="ru-RU"/>
              </w:rPr>
              <w:lastRenderedPageBreak/>
              <w:t>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данной области может быть дополнено организацией самостоятельно на основании рекомендаций ПМПК, ИПР.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"Формирование коммуникативного поведения" (фронтальные 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w:t>
            </w:r>
            <w:r w:rsidRPr="00CF3FF3">
              <w:rPr>
                <w:rFonts w:ascii="Times New Roman" w:eastAsia="Times New Roman" w:hAnsi="Times New Roman" w:cs="Times New Roman"/>
                <w:sz w:val="24"/>
                <w:szCs w:val="24"/>
                <w:lang w:eastAsia="ru-RU"/>
              </w:rPr>
              <w:lastRenderedPageBreak/>
              <w:t>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"Музыкально-ритмические занятия"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w:t>
            </w:r>
            <w:r w:rsidRPr="00CF3FF3">
              <w:rPr>
                <w:rFonts w:ascii="Times New Roman" w:eastAsia="Times New Roman" w:hAnsi="Times New Roman" w:cs="Times New Roman"/>
                <w:sz w:val="24"/>
                <w:szCs w:val="24"/>
                <w:lang w:eastAsia="ru-RU"/>
              </w:rPr>
              <w:lastRenderedPageBreak/>
              <w:t>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"Социально-бытовая ориентировка"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"Развитие познавательной деятельности"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Коррекция и развитие высших </w:t>
            </w:r>
            <w:r w:rsidRPr="00CF3FF3">
              <w:rPr>
                <w:rFonts w:ascii="Times New Roman" w:eastAsia="Times New Roman" w:hAnsi="Times New Roman" w:cs="Times New Roman"/>
                <w:sz w:val="24"/>
                <w:szCs w:val="24"/>
                <w:lang w:eastAsia="ru-RU"/>
              </w:rPr>
              <w:lastRenderedPageBreak/>
              <w:t>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376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коррекционно-развивающей области (направления) представлено следующими обязательными коррекционными курсами: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"Эмоциональное и коммуникативно-речевое развитие" (фронтальные и </w:t>
            </w:r>
            <w:r w:rsidRPr="00CF3FF3">
              <w:rPr>
                <w:rFonts w:ascii="Times New Roman" w:eastAsia="Times New Roman" w:hAnsi="Times New Roman" w:cs="Times New Roman"/>
                <w:sz w:val="24"/>
                <w:szCs w:val="24"/>
                <w:lang w:eastAsia="ru-RU"/>
              </w:rPr>
              <w:lastRenderedPageBreak/>
              <w:t>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"Эмоциональное и коммуникативно-речевое развитие (альтернативная коммуникация)" (фронтальные и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w:t>
            </w:r>
            <w:r w:rsidRPr="00CF3FF3">
              <w:rPr>
                <w:rFonts w:ascii="Times New Roman" w:eastAsia="Times New Roman" w:hAnsi="Times New Roman" w:cs="Times New Roman"/>
                <w:sz w:val="24"/>
                <w:szCs w:val="24"/>
                <w:lang w:eastAsia="ru-RU"/>
              </w:rPr>
              <w:lastRenderedPageBreak/>
              <w:t>ситуации общения. Формирование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коммуникативных навыков, включая использование средств альтернативной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"Сенсорное развитие"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"Двигательное развитие" (фронтальные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Мотивация двигательной активности;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поддержка и развитие имеющихся </w:t>
            </w:r>
            <w:r w:rsidRPr="00CF3FF3">
              <w:rPr>
                <w:rFonts w:ascii="Times New Roman" w:eastAsia="Times New Roman" w:hAnsi="Times New Roman" w:cs="Times New Roman"/>
                <w:sz w:val="24"/>
                <w:szCs w:val="24"/>
                <w:lang w:eastAsia="ru-RU"/>
              </w:rPr>
              <w:lastRenderedPageBreak/>
              <w:t>движений, расширение диапазона произвольных движений и профилактика возможных двигательных нарушений;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новых способов передвижения (включая передвижение с помощью технических средств реабилитации);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функциональных двигательных навыков;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функции руки, в том числе мелкой моторики;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зрительно-двигательной координации, ориентировки в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обогащение сенсомоторного опыта.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"Предметно-практические действия"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интереса к предметному рукотворному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простых действий с предметами и материалами;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умение следовать определенному порядку (алгоритму, расписанию) </w:t>
            </w:r>
            <w:r w:rsidRPr="00CF3FF3">
              <w:rPr>
                <w:rFonts w:ascii="Times New Roman" w:eastAsia="Times New Roman" w:hAnsi="Times New Roman" w:cs="Times New Roman"/>
                <w:sz w:val="24"/>
                <w:szCs w:val="24"/>
                <w:lang w:eastAsia="ru-RU"/>
              </w:rPr>
              <w:lastRenderedPageBreak/>
              <w:t>при выполнении предметных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"Коррекционно-развивающие занятия" (индивидуальные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Основные задачи реализации содержания: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2.9.4.Программа формирования универсальных учебных действий</w:t>
            </w:r>
            <w:hyperlink r:id="rId146" w:anchor="block_17444" w:history="1">
              <w:r w:rsidRPr="00CF3FF3">
                <w:rPr>
                  <w:rFonts w:ascii="Times New Roman" w:eastAsia="Times New Roman" w:hAnsi="Times New Roman" w:cs="Times New Roman"/>
                  <w:color w:val="3272C0"/>
                  <w:sz w:val="24"/>
                  <w:szCs w:val="24"/>
                  <w:lang w:eastAsia="ru-RU"/>
                </w:rPr>
                <w:t>*(4)</w:t>
              </w:r>
            </w:hyperlink>
            <w:r w:rsidRPr="00CF3FF3">
              <w:rPr>
                <w:rFonts w:ascii="Times New Roman" w:eastAsia="Times New Roman" w:hAnsi="Times New Roman" w:cs="Times New Roman"/>
                <w:sz w:val="24"/>
                <w:szCs w:val="24"/>
                <w:lang w:eastAsia="ru-RU"/>
              </w:rPr>
              <w:t>.</w:t>
            </w:r>
          </w:p>
        </w:tc>
        <w:tc>
          <w:tcPr>
            <w:tcW w:w="7590" w:type="dxa"/>
            <w:gridSpan w:val="3"/>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формирования базовых учебных действий.</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универсальных учебных действий у обучающихся с РАС должна быть определена на этапе завершения обучения в начальной школе.</w:t>
            </w:r>
          </w:p>
        </w:tc>
        <w:tc>
          <w:tcPr>
            <w:tcW w:w="3795"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универсальных учебных действий у обучающихся с РАС должна быть определена на этапе завершения обучения.</w:t>
            </w:r>
          </w:p>
        </w:tc>
        <w:tc>
          <w:tcPr>
            <w:tcW w:w="7590" w:type="dxa"/>
            <w:gridSpan w:val="3"/>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2.9.5. Программа отдельных учебных предметов</w:t>
            </w:r>
            <w:hyperlink r:id="rId147" w:anchor="block_17555" w:history="1">
              <w:r w:rsidRPr="00CF3FF3">
                <w:rPr>
                  <w:rFonts w:ascii="Times New Roman" w:eastAsia="Times New Roman" w:hAnsi="Times New Roman" w:cs="Times New Roman"/>
                  <w:color w:val="3272C0"/>
                  <w:sz w:val="24"/>
                  <w:szCs w:val="24"/>
                  <w:lang w:eastAsia="ru-RU"/>
                </w:rPr>
                <w:t>*(5)</w:t>
              </w:r>
            </w:hyperlink>
            <w:r w:rsidRPr="00CF3FF3">
              <w:rPr>
                <w:rFonts w:ascii="Times New Roman" w:eastAsia="Times New Roman" w:hAnsi="Times New Roman" w:cs="Times New Roman"/>
                <w:sz w:val="24"/>
                <w:szCs w:val="24"/>
                <w:lang w:eastAsia="ru-RU"/>
              </w:rPr>
              <w:t>, курсов коррекционно-развивающей области.</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7590" w:type="dxa"/>
            <w:gridSpan w:val="3"/>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2.9.6. Программа духовно-нравственного развития, воспитания</w:t>
            </w:r>
            <w:hyperlink r:id="rId148" w:anchor="block_17666" w:history="1">
              <w:r w:rsidRPr="00CF3FF3">
                <w:rPr>
                  <w:rFonts w:ascii="Times New Roman" w:eastAsia="Times New Roman" w:hAnsi="Times New Roman" w:cs="Times New Roman"/>
                  <w:color w:val="3272C0"/>
                  <w:sz w:val="24"/>
                  <w:szCs w:val="24"/>
                  <w:lang w:eastAsia="ru-RU"/>
                </w:rPr>
                <w:t>*(6)</w:t>
              </w:r>
            </w:hyperlink>
            <w:r w:rsidRPr="00CF3FF3">
              <w:rPr>
                <w:rFonts w:ascii="Times New Roman" w:eastAsia="Times New Roman" w:hAnsi="Times New Roman" w:cs="Times New Roman"/>
                <w:sz w:val="24"/>
                <w:szCs w:val="24"/>
                <w:lang w:eastAsia="ru-RU"/>
              </w:rPr>
              <w:t>.</w:t>
            </w:r>
          </w:p>
        </w:tc>
        <w:tc>
          <w:tcPr>
            <w:tcW w:w="7590" w:type="dxa"/>
            <w:gridSpan w:val="3"/>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нравственного развития</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7590" w:type="dxa"/>
            <w:gridSpan w:val="3"/>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2.9.8. Программа коррекционной работы</w:t>
            </w:r>
            <w:hyperlink r:id="rId149" w:anchor="block_17777" w:history="1">
              <w:r w:rsidRPr="00CF3FF3">
                <w:rPr>
                  <w:rFonts w:ascii="Times New Roman" w:eastAsia="Times New Roman" w:hAnsi="Times New Roman" w:cs="Times New Roman"/>
                  <w:color w:val="3272C0"/>
                  <w:sz w:val="24"/>
                  <w:szCs w:val="24"/>
                  <w:lang w:eastAsia="ru-RU"/>
                </w:rPr>
                <w:t>*(7).</w:t>
              </w:r>
            </w:hyperlink>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w:t>
            </w:r>
            <w:r w:rsidRPr="00CF3FF3">
              <w:rPr>
                <w:rFonts w:ascii="Times New Roman" w:eastAsia="Times New Roman" w:hAnsi="Times New Roman" w:cs="Times New Roman"/>
                <w:sz w:val="24"/>
                <w:szCs w:val="24"/>
                <w:lang w:eastAsia="ru-RU"/>
              </w:rPr>
              <w:lastRenderedPageBreak/>
              <w:t>нарушений сенсорно-перцептивной сферы, формирование коммуникативных навыков;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социально-бытовых навыков, используемых в повседневной жизни, формирование навыков адекватного учебного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психолого-педагогическая коррекция познавательных процессов;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в сознании обучающихся целостной картины мира и ее пространственно-временной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коррекция нарушений устной и письменной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обеспечивать: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возможность освоения обучающимися АООП НОО и их инклюзии (интеграции) в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осуществление специальной поддержки освоения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содержать: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систему комплексного психолого-медико-педагогического сопровождения обучающихся с </w:t>
            </w:r>
            <w:r w:rsidRPr="00CF3FF3">
              <w:rPr>
                <w:rFonts w:ascii="Times New Roman" w:eastAsia="Times New Roman" w:hAnsi="Times New Roman" w:cs="Times New Roman"/>
                <w:sz w:val="24"/>
                <w:szCs w:val="24"/>
                <w:lang w:eastAsia="ru-RU"/>
              </w:rPr>
              <w:lastRenderedPageBreak/>
              <w:t>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планируемые результаты коррекционной работы.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удовлетворение особых образовательных потребностей обучающихся с РАС;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обеспечение ребёнку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w:t>
            </w:r>
            <w:r w:rsidRPr="00CF3FF3">
              <w:rPr>
                <w:rFonts w:ascii="Times New Roman" w:eastAsia="Times New Roman" w:hAnsi="Times New Roman" w:cs="Times New Roman"/>
                <w:sz w:val="24"/>
                <w:szCs w:val="24"/>
                <w:lang w:eastAsia="ru-RU"/>
              </w:rPr>
              <w:lastRenderedPageBreak/>
              <w:t>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11400" w:type="dxa"/>
            <w:gridSpan w:val="5"/>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Программа коррекционной работы должна обеспечивать: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выявление особых образовательных потребностей обучающихся с РАС, обусловленных недостатками в их физическом и (или) психическом развитии;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коррекцию и развитие нарушенных функций, профилактику возникновения вторичных отклонений в развитии;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оптимизацию социальной адаптации и интеграции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предусматривает реализацию коррекционно-развивающей области (направления) через:</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коррекционные курсы, что позволяет формировать у обучающихся с РАС адекватное учебное поведение и социально-бытовые навыки;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преодолевать недостатки аффективной сферы и трудности во взаимодействии с окружающими;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развивать средства вербальной и невербальной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что способствует осмыслению, упорядочиванию и дифференциации индивидуального жизненного опыта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упорядочиванию и осмыслению усваиваемых знаний и умений с исключением возможности их механического, формального накопления;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избирательных способностей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взаимодействие с семьей (законными представителями) обучающихся с РАС.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Программа коррекционной работы должна содержать: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2.9.9. Система оценки достижения планируемых результатов освоения АООП НОО*(7).</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Должна ориентировать образовательный процесс на духовно-нравственное развитие, воспитание обучающихся с РАС;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предусматривать оценку достижений, в том числе итоговую оценку достижений обучающихся с РАС, освоивших АООП НОО.</w:t>
            </w:r>
          </w:p>
        </w:tc>
        <w:tc>
          <w:tcPr>
            <w:tcW w:w="7590" w:type="dxa"/>
            <w:gridSpan w:val="3"/>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Должна ориентировать на социальную адаптацию и нравственное развитие;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предусматривать оценку достижений.</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2.9.10. Программа внеурочной деятельности</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CF3FF3" w:rsidRPr="00CF3FF3" w:rsidTr="00CF3FF3">
        <w:tc>
          <w:tcPr>
            <w:tcW w:w="7590" w:type="dxa"/>
            <w:gridSpan w:val="3"/>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внеурочной деятельности осуществляется по направлениям: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духовно-нравственное, общеинтеллектуальное, спортивно-оздоровительное, социальное, общекультурное.</w:t>
            </w:r>
          </w:p>
        </w:tc>
        <w:tc>
          <w:tcPr>
            <w:tcW w:w="7590" w:type="dxa"/>
            <w:gridSpan w:val="3"/>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Содержание внеурочной деятельности осуществляется по направлениям: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спортивно-оздоровительное, нравственное, социальное, общекультурное.</w:t>
            </w:r>
          </w:p>
        </w:tc>
      </w:tr>
      <w:tr w:rsidR="00CF3FF3" w:rsidRPr="00CF3FF3" w:rsidTr="00CF3FF3">
        <w:tc>
          <w:tcPr>
            <w:tcW w:w="3780" w:type="dxa"/>
            <w:tcBorders>
              <w:left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Время, отводимое на внеурочную деятельность, составляет за четыре года обучения до 1350 часов.</w:t>
            </w:r>
          </w:p>
        </w:tc>
        <w:tc>
          <w:tcPr>
            <w:tcW w:w="11400" w:type="dxa"/>
            <w:gridSpan w:val="5"/>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Время, отводимое на внеурочную деятельность (с учётом часов отводимых на коррекционно-развивающую область), составляет не менее 1680 часов и не более 2380 часов.</w:t>
            </w:r>
          </w:p>
        </w:tc>
      </w:tr>
      <w:tr w:rsidR="00CF3FF3" w:rsidRPr="00CF3FF3" w:rsidTr="00CF3FF3">
        <w:tc>
          <w:tcPr>
            <w:tcW w:w="15210"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III. Требования к условиям реализации АООП НОО для обучающихся с РАС</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8.1</w:t>
            </w:r>
          </w:p>
        </w:tc>
        <w:tc>
          <w:tcPr>
            <w:tcW w:w="379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8.2</w:t>
            </w:r>
          </w:p>
        </w:tc>
        <w:tc>
          <w:tcPr>
            <w:tcW w:w="3795"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8.3</w:t>
            </w:r>
          </w:p>
        </w:tc>
        <w:tc>
          <w:tcPr>
            <w:tcW w:w="3780" w:type="dxa"/>
            <w:gridSpan w:val="2"/>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8.4</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3.4. Требования к кадровым условиям</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F3FF3" w:rsidRPr="00CF3FF3" w:rsidTr="00CF3FF3">
        <w:tc>
          <w:tcPr>
            <w:tcW w:w="15210" w:type="dxa"/>
            <w:gridSpan w:val="6"/>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3.6. Требования к материально-техническим условиям</w:t>
            </w:r>
          </w:p>
        </w:tc>
      </w:tr>
      <w:tr w:rsidR="00CF3FF3" w:rsidRPr="00CF3FF3" w:rsidTr="00CF3FF3">
        <w:tc>
          <w:tcPr>
            <w:tcW w:w="15210" w:type="dxa"/>
            <w:gridSpan w:val="6"/>
            <w:tcBorders>
              <w:left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Рабочее (учебное) место ребёнка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Содержание образования обучающихся с РАС (вариант 8.4) включает задачи, связанные с формированием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w:t>
            </w:r>
            <w:r w:rsidRPr="00CF3FF3">
              <w:rPr>
                <w:rFonts w:ascii="Times New Roman" w:eastAsia="Times New Roman" w:hAnsi="Times New Roman" w:cs="Times New Roman"/>
                <w:sz w:val="24"/>
                <w:szCs w:val="24"/>
                <w:lang w:eastAsia="ru-RU"/>
              </w:rPr>
              <w:lastRenderedPageBreak/>
              <w:t>соответствующих помещениях.</w:t>
            </w:r>
          </w:p>
        </w:tc>
      </w:tr>
    </w:tbl>
    <w:p w:rsidR="00CF3FF3" w:rsidRPr="00CF3FF3" w:rsidRDefault="00CF3FF3" w:rsidP="00CF3FF3">
      <w:pPr>
        <w:shd w:val="clear" w:color="auto" w:fill="FFFFFF"/>
        <w:spacing w:after="0" w:line="240" w:lineRule="auto"/>
        <w:rPr>
          <w:rFonts w:ascii="Times New Roman" w:eastAsia="Times New Roman" w:hAnsi="Times New Roman" w:cs="Times New Roman"/>
          <w:vanish/>
          <w:color w:val="22272F"/>
          <w:sz w:val="23"/>
          <w:szCs w:val="23"/>
          <w:lang w:eastAsia="ru-RU"/>
        </w:rPr>
      </w:pPr>
    </w:p>
    <w:tbl>
      <w:tblPr>
        <w:tblW w:w="15240" w:type="dxa"/>
        <w:shd w:val="clear" w:color="auto" w:fill="FFFFFF"/>
        <w:tblCellMar>
          <w:left w:w="0" w:type="dxa"/>
          <w:right w:w="0" w:type="dxa"/>
        </w:tblCellMar>
        <w:tblLook w:val="04A0" w:firstRow="1" w:lastRow="0" w:firstColumn="1" w:lastColumn="0" w:noHBand="0" w:noVBand="1"/>
      </w:tblPr>
      <w:tblGrid>
        <w:gridCol w:w="3787"/>
        <w:gridCol w:w="3818"/>
        <w:gridCol w:w="3802"/>
        <w:gridCol w:w="3833"/>
      </w:tblGrid>
      <w:tr w:rsidR="00CF3FF3" w:rsidRPr="00CF3FF3" w:rsidTr="00CF3FF3">
        <w:tc>
          <w:tcPr>
            <w:tcW w:w="1521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IV. Требования к результатам освоения АООП НОО для обучающихся с РАС</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8.1</w:t>
            </w:r>
          </w:p>
        </w:tc>
        <w:tc>
          <w:tcPr>
            <w:tcW w:w="379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8.2</w:t>
            </w:r>
          </w:p>
        </w:tc>
        <w:tc>
          <w:tcPr>
            <w:tcW w:w="379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8.3</w:t>
            </w:r>
          </w:p>
        </w:tc>
        <w:tc>
          <w:tcPr>
            <w:tcW w:w="3780"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8.4</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4.1. Стандарт устанавливает требования к результатам освоения АООП НОО</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4.2. Личностные результаты освоения АООП НОО</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Личностные результаты освоения АООП НОО соответствуют </w:t>
            </w:r>
            <w:hyperlink r:id="rId150"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51" w:anchor="block_17888" w:history="1">
              <w:r w:rsidRPr="00CF3FF3">
                <w:rPr>
                  <w:rFonts w:ascii="Times New Roman" w:eastAsia="Times New Roman" w:hAnsi="Times New Roman" w:cs="Times New Roman"/>
                  <w:color w:val="3272C0"/>
                  <w:sz w:val="24"/>
                  <w:szCs w:val="24"/>
                  <w:lang w:eastAsia="ru-RU"/>
                </w:rPr>
                <w:t>*(8)</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ценностей многонационального российского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3) формирование уважительного отношения к иному мнению, истории и культуре других </w:t>
            </w:r>
            <w:r w:rsidRPr="00CF3FF3">
              <w:rPr>
                <w:rFonts w:ascii="Times New Roman" w:eastAsia="Times New Roman" w:hAnsi="Times New Roman" w:cs="Times New Roman"/>
                <w:sz w:val="24"/>
                <w:szCs w:val="24"/>
                <w:lang w:eastAsia="ru-RU"/>
              </w:rPr>
              <w:lastRenderedPageBreak/>
              <w:t>народов;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9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овладением доступными видами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опытом социального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Личностные результаты освоения АООП должны отражать динамику: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понимания причин и мотивов эмоциональных проявлений, поступков, поведения других людей;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принятия и освоения своей социальной роли;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3) формирования и развития мотивов учебной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потребности в общении, владения навыками коммуникации и адекватными ритуалами социального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развития навыков сотрудничества со взрослыми и сверстниками в различных ситуациях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способности к осмыслению социального окружения, своего места в нем;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принятия соответствующих возрасту ценностей и социальных ролей;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овладения начальными навыками адаптации в динамично изменяющейся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овладения социально-бытовыми умениями, используемыми в повседневной жизни (представления об устройстве домашней и школьной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включаться в разнообразные повседневные школьные дела;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владение речевыми средствами для включения в повседневные школьные и бытовые дела, навыками коммуникации, в том </w:t>
            </w:r>
            <w:r w:rsidRPr="00CF3FF3">
              <w:rPr>
                <w:rFonts w:ascii="Times New Roman" w:eastAsia="Times New Roman" w:hAnsi="Times New Roman" w:cs="Times New Roman"/>
                <w:sz w:val="24"/>
                <w:szCs w:val="24"/>
                <w:lang w:eastAsia="ru-RU"/>
              </w:rPr>
              <w:lastRenderedPageBreak/>
              <w:t>числе устной, в различных видах учебной и внеурочной деятельности).</w:t>
            </w:r>
          </w:p>
        </w:tc>
        <w:tc>
          <w:tcPr>
            <w:tcW w:w="3795"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развитие чувства любви к родителям, другим членам семьи, к школе, принятие учителя и учеников класса, взаимодействие с ними;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развитие мотивации к обучению;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развитие адекватных представлений о насущно необходимом жизнеобеспечении;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овладение социально-бытовыми </w:t>
            </w:r>
            <w:r w:rsidRPr="00CF3FF3">
              <w:rPr>
                <w:rFonts w:ascii="Times New Roman" w:eastAsia="Times New Roman" w:hAnsi="Times New Roman" w:cs="Times New Roman"/>
                <w:sz w:val="24"/>
                <w:szCs w:val="24"/>
                <w:lang w:eastAsia="ru-RU"/>
              </w:rPr>
              <w:lastRenderedPageBreak/>
              <w:t>умениями, используемыми в повседневной жизни (представления об устройстве домашней и школьной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включаться в разнообразные повседневные школьные дела);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владение элементарными навыками коммуникации и принятыми ритуалами социального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развитие положительных свойств и качеств личности;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готовность к вхождению обучающегося в социальную среду.</w:t>
            </w:r>
          </w:p>
        </w:tc>
        <w:tc>
          <w:tcPr>
            <w:tcW w:w="3780" w:type="dxa"/>
            <w:tcBorders>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осознание себя, своего "Я";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осознание своей принадлежности к определенному полу;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социально-эмоциональное участие в процессе общения и совместной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2)развитие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w:t>
            </w:r>
            <w:r w:rsidRPr="00CF3FF3">
              <w:rPr>
                <w:rFonts w:ascii="Times New Roman" w:eastAsia="Times New Roman" w:hAnsi="Times New Roman" w:cs="Times New Roman"/>
                <w:sz w:val="24"/>
                <w:szCs w:val="24"/>
                <w:lang w:eastAsia="ru-RU"/>
              </w:rPr>
              <w:lastRenderedPageBreak/>
              <w:t>выполнять посильную домашнюю работу, включаться школьные дела;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сообщать о нездоровье, опасности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владение элементарными навыками коммуникации и принятыми нормами взаимодействия;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первоначальное осмысление социального окружения;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развитие самостоятельности;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овладение общепринятыми правилами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наличие интереса к практической деятельности.</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4.3. Метапредметные результаты освоения АООП НОО</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Метапредметные результаты освоения АООП НОО соответствуют </w:t>
            </w:r>
            <w:hyperlink r:id="rId152"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способов решения проблем творческого и поискового характера;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определять наиболее эффективные способы достижения результата;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формирование умения понимать причины успеха (неуспеха) учебной деятельности и способности конструктивно действовать даже в ситуациях </w:t>
            </w:r>
            <w:r w:rsidRPr="00CF3FF3">
              <w:rPr>
                <w:rFonts w:ascii="Times New Roman" w:eastAsia="Times New Roman" w:hAnsi="Times New Roman" w:cs="Times New Roman"/>
                <w:sz w:val="24"/>
                <w:szCs w:val="24"/>
                <w:lang w:eastAsia="ru-RU"/>
              </w:rPr>
              <w:lastRenderedPageBreak/>
              <w:t>неуспеха;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освоение начальных форм познавательной и личностной рефлексии;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 том числе умение вводить текст с помощью клавиатуры, фиксировать (записывать) в </w:t>
            </w:r>
            <w:r w:rsidRPr="00CF3FF3">
              <w:rPr>
                <w:rFonts w:ascii="Times New Roman" w:eastAsia="Times New Roman" w:hAnsi="Times New Roman" w:cs="Times New Roman"/>
                <w:sz w:val="24"/>
                <w:szCs w:val="24"/>
                <w:lang w:eastAsia="ru-RU"/>
              </w:rPr>
              <w:lastRenderedPageBreak/>
              <w:t>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соблюдать нормы информационной избирательности, этики и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11) готовность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готовность признавать возможность существования различных точек зрения и права </w:t>
            </w:r>
            <w:r w:rsidRPr="00CF3FF3">
              <w:rPr>
                <w:rFonts w:ascii="Times New Roman" w:eastAsia="Times New Roman" w:hAnsi="Times New Roman" w:cs="Times New Roman"/>
                <w:sz w:val="24"/>
                <w:szCs w:val="24"/>
                <w:lang w:eastAsia="ru-RU"/>
              </w:rPr>
              <w:lastRenderedPageBreak/>
              <w:t>каждого иметь свою;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12) осуществлять взаимный контроль в совместной деятельности, адекватно оценивать собственное поведение и поведение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16) умение работать в материальной и информационной среде начального общего образования (в том числе с учебными моделями) в </w:t>
            </w:r>
            <w:r w:rsidRPr="00CF3FF3">
              <w:rPr>
                <w:rFonts w:ascii="Times New Roman" w:eastAsia="Times New Roman" w:hAnsi="Times New Roman" w:cs="Times New Roman"/>
                <w:sz w:val="24"/>
                <w:szCs w:val="24"/>
                <w:lang w:eastAsia="ru-RU"/>
              </w:rPr>
              <w:lastRenderedPageBreak/>
              <w:t>соответствии с содержанием конкретного учебного предмета.</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Метапредметные результаты освоения АООП НОО соответствуют </w:t>
            </w:r>
            <w:hyperlink r:id="rId153"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 за исключением: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готовности слушать собеседника и вести диалог;</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готовности признавать возможность существования различных точек зрения и права каждого иметь свою;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определения общей цели и путей ее достижения;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умения договариваться о распределении функций и ролей в совместной деятельности.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Не предусматриваются</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Не предусматриваются</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4.4. Предметные результаты освоения АООП НОО</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after="0"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Предметные результаты освоения АООП НОО соответствуют </w:t>
            </w:r>
            <w:hyperlink r:id="rId154" w:anchor="block_1000" w:history="1">
              <w:r w:rsidRPr="00CF3FF3">
                <w:rPr>
                  <w:rFonts w:ascii="Times New Roman" w:eastAsia="Times New Roman" w:hAnsi="Times New Roman" w:cs="Times New Roman"/>
                  <w:color w:val="3272C0"/>
                  <w:sz w:val="24"/>
                  <w:szCs w:val="24"/>
                  <w:lang w:eastAsia="ru-RU"/>
                </w:rPr>
                <w:t>ФГОС</w:t>
              </w:r>
            </w:hyperlink>
            <w:r w:rsidRPr="00CF3FF3">
              <w:rPr>
                <w:rFonts w:ascii="Times New Roman" w:eastAsia="Times New Roman" w:hAnsi="Times New Roman" w:cs="Times New Roman"/>
                <w:sz w:val="24"/>
                <w:szCs w:val="24"/>
                <w:lang w:eastAsia="ru-RU"/>
              </w:rPr>
              <w:t> НОО</w:t>
            </w:r>
            <w:hyperlink r:id="rId155" w:anchor="block_17999" w:history="1">
              <w:r w:rsidRPr="00CF3FF3">
                <w:rPr>
                  <w:rFonts w:ascii="Times New Roman" w:eastAsia="Times New Roman" w:hAnsi="Times New Roman" w:cs="Times New Roman"/>
                  <w:color w:val="3272C0"/>
                  <w:sz w:val="24"/>
                  <w:szCs w:val="24"/>
                  <w:lang w:eastAsia="ru-RU"/>
                </w:rPr>
                <w:t>*(9)</w:t>
              </w:r>
            </w:hyperlink>
            <w:r w:rsidRPr="00CF3FF3">
              <w:rPr>
                <w:rFonts w:ascii="Times New Roman" w:eastAsia="Times New Roman" w:hAnsi="Times New Roman" w:cs="Times New Roman"/>
                <w:sz w:val="24"/>
                <w:szCs w:val="24"/>
                <w:lang w:eastAsia="ru-RU"/>
              </w:rPr>
              <w:t>:</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Родной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овладение первоначальными представлениями о нормах русского и родного литературного </w:t>
            </w:r>
            <w:r w:rsidRPr="00CF3FF3">
              <w:rPr>
                <w:rFonts w:ascii="Times New Roman" w:eastAsia="Times New Roman" w:hAnsi="Times New Roman" w:cs="Times New Roman"/>
                <w:sz w:val="24"/>
                <w:szCs w:val="24"/>
                <w:lang w:eastAsia="ru-RU"/>
              </w:rPr>
              <w:lastRenderedPageBreak/>
              <w:t>языка (орфоэпических, лексических, грамматических) и правилах речевого этикета;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Литературное чтение. Литературное чтение на родном языке: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осознание значимости чтения для личного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успешности обучения по всем учебным предметам;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формирование потребности в систематическом чтении;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самостоятельно выбирать интересующую литературу;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пользоваться справочными источниками для понимания и получения дополнительной </w:t>
            </w:r>
            <w:r w:rsidRPr="00CF3FF3">
              <w:rPr>
                <w:rFonts w:ascii="Times New Roman" w:eastAsia="Times New Roman" w:hAnsi="Times New Roman" w:cs="Times New Roman"/>
                <w:sz w:val="24"/>
                <w:szCs w:val="24"/>
                <w:lang w:eastAsia="ru-RU"/>
              </w:rPr>
              <w:lastRenderedPageBreak/>
              <w:t>информации.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правил речевого и неречевого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Филология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Литературное чтение.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использование словесной речи (в устной и письменной формах) для решения жизненных и </w:t>
            </w:r>
            <w:r w:rsidRPr="00CF3FF3">
              <w:rPr>
                <w:rFonts w:ascii="Times New Roman" w:eastAsia="Times New Roman" w:hAnsi="Times New Roman" w:cs="Times New Roman"/>
                <w:sz w:val="24"/>
                <w:szCs w:val="24"/>
                <w:lang w:eastAsia="ru-RU"/>
              </w:rPr>
              <w:lastRenderedPageBreak/>
              <w:t>образовательных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умения выбрать адекватные средства вербальной и невербальной коммуникации в зависимости от собеседника;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сформированность позитивного отношения к правильной устной и письменной речи, стремления к улучшению качества собственной речи;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овладение орфографическими знаниями и умениями, каллиграфическими навыками;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овладение техникой чтения вслух (реализуя возможности воспроизведения звуковой и ритмико-интонационной структуры речи) и про себя;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8) овладение различными видами </w:t>
            </w:r>
            <w:r w:rsidRPr="00CF3FF3">
              <w:rPr>
                <w:rFonts w:ascii="Times New Roman" w:eastAsia="Times New Roman" w:hAnsi="Times New Roman" w:cs="Times New Roman"/>
                <w:sz w:val="24"/>
                <w:szCs w:val="24"/>
                <w:lang w:eastAsia="ru-RU"/>
              </w:rPr>
              <w:lastRenderedPageBreak/>
              <w:t>чтения (ознакомительное, изучающее, выборочное, поисковое).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Иностранный язык: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правил речевого и неречевого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Язык и речевая практика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Русский язык. Чтение. Речевая практика.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умения выбирать адекватные средства коммуникации в зависимости от собеседника;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сформированность позитивного отношения к речевому общению (на уровне индивидуальных возможностей обучающегося),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овладение орфографическими </w:t>
            </w:r>
            <w:r w:rsidRPr="00CF3FF3">
              <w:rPr>
                <w:rFonts w:ascii="Times New Roman" w:eastAsia="Times New Roman" w:hAnsi="Times New Roman" w:cs="Times New Roman"/>
                <w:sz w:val="24"/>
                <w:szCs w:val="24"/>
                <w:lang w:eastAsia="ru-RU"/>
              </w:rPr>
              <w:lastRenderedPageBreak/>
              <w:t>знаниями и умениями, по-возможности, элементарными каллиграфическими умениями;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интерес к чтению доступных текстов;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осознанное и правильное чтение;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Язык и речевая практика Речь и альтернативная коммуникация.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3) понимание и использование слов и простых фраз, обозначающих </w:t>
            </w:r>
            <w:r w:rsidRPr="00CF3FF3">
              <w:rPr>
                <w:rFonts w:ascii="Times New Roman" w:eastAsia="Times New Roman" w:hAnsi="Times New Roman" w:cs="Times New Roman"/>
                <w:sz w:val="24"/>
                <w:szCs w:val="24"/>
                <w:lang w:eastAsia="ru-RU"/>
              </w:rPr>
              <w:lastRenderedPageBreak/>
              <w:t>объекты и явления окружающего мира;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использовать знакомый речевой материал в процессе коммуникации в бытовых и практических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умение дополнять отсутствие речевых средств невербальными средствами.</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использование начальных математических знаний для описания и объяснения </w:t>
            </w:r>
            <w:r w:rsidRPr="00CF3FF3">
              <w:rPr>
                <w:rFonts w:ascii="Times New Roman" w:eastAsia="Times New Roman" w:hAnsi="Times New Roman" w:cs="Times New Roman"/>
                <w:sz w:val="24"/>
                <w:szCs w:val="24"/>
                <w:lang w:eastAsia="ru-RU"/>
              </w:rPr>
              <w:lastRenderedPageBreak/>
              <w:t>окружающих предметов, процессов, явлений, а также оценки их количественных и пространственных отношений;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5) приобретение первоначальных представлений о компьютерной грамотности.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 и информатика: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использование начальных математических знаний для познания окружающих предметов, </w:t>
            </w:r>
            <w:r w:rsidRPr="00CF3FF3">
              <w:rPr>
                <w:rFonts w:ascii="Times New Roman" w:eastAsia="Times New Roman" w:hAnsi="Times New Roman" w:cs="Times New Roman"/>
                <w:sz w:val="24"/>
                <w:szCs w:val="24"/>
                <w:lang w:eastAsia="ru-RU"/>
              </w:rPr>
              <w:lastRenderedPageBreak/>
              <w:t>процессов, явлений, оценки количественных и пространственных отношений в процессе организованной предметно-практической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начального опыта применения математических знаний в повседневных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выполнять арифметические действия с числами;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накопление опыта решения доступных обучающемуся по смыслу и речевому оформлению текстовых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w:t>
            </w:r>
            <w:r w:rsidRPr="00CF3FF3">
              <w:rPr>
                <w:rFonts w:ascii="Times New Roman" w:eastAsia="Times New Roman" w:hAnsi="Times New Roman" w:cs="Times New Roman"/>
                <w:sz w:val="24"/>
                <w:szCs w:val="24"/>
                <w:lang w:eastAsia="ru-RU"/>
              </w:rPr>
              <w:lastRenderedPageBreak/>
              <w:t>выводы (используя доступные вербальные и невербальные средства).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1) овладение начальными математическими знаниями о числах, мерах, величинах и </w:t>
            </w:r>
            <w:r w:rsidRPr="00CF3FF3">
              <w:rPr>
                <w:rFonts w:ascii="Times New Roman" w:eastAsia="Times New Roman" w:hAnsi="Times New Roman" w:cs="Times New Roman"/>
                <w:sz w:val="24"/>
                <w:szCs w:val="24"/>
                <w:lang w:eastAsia="ru-RU"/>
              </w:rPr>
              <w:lastRenderedPageBreak/>
              <w:t>геометрических фигурах;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элементарными навыками измерения, пересчета, записи и выполнения несложных математический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применение элементарных математических знаний для решения учебно-практических и житейских задач.</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Математика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Математические представления: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формирование элементарных математических представлений о форме, величине, количестве, </w:t>
            </w:r>
            <w:r w:rsidRPr="00CF3FF3">
              <w:rPr>
                <w:rFonts w:ascii="Times New Roman" w:eastAsia="Times New Roman" w:hAnsi="Times New Roman" w:cs="Times New Roman"/>
                <w:sz w:val="24"/>
                <w:szCs w:val="24"/>
                <w:lang w:eastAsia="ru-RU"/>
              </w:rPr>
              <w:lastRenderedPageBreak/>
              <w:t>пространственных, временных отношениях на основе предметно-практической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различать и сравнивать предметы по цвету, форме, величине в играх и практической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способность к перемещению и ориентировке в пространстве в бытовых ситуациях;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использование словесных и невербальных средств для передачи пространственных отношений в быту, в предметной, изобразительной и конструктивной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соотносить количество предметов (в допустимых пределах для каждого обучающегося - один-много, один, два, три, четыре, пять... десять) с количеством пальцев, подбором соответствующей цифры (слова);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пересчет предметов в доступных ребенку пределах в процессе </w:t>
            </w:r>
            <w:r w:rsidRPr="00CF3FF3">
              <w:rPr>
                <w:rFonts w:ascii="Times New Roman" w:eastAsia="Times New Roman" w:hAnsi="Times New Roman" w:cs="Times New Roman"/>
                <w:sz w:val="24"/>
                <w:szCs w:val="24"/>
                <w:lang w:eastAsia="ru-RU"/>
              </w:rPr>
              <w:lastRenderedPageBreak/>
              <w:t>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обучение выполнению простых арифметических действий на наглядной основе, пониманию значений арифметических знаков;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обозначать арифметические действия знаками;</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Обществознание и естествознание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освоение доступных способов изучения природы и общества (наблюдение, запись, измерение, опыт, сравнение, классификация и </w:t>
            </w:r>
            <w:r w:rsidRPr="00CF3FF3">
              <w:rPr>
                <w:rFonts w:ascii="Times New Roman" w:eastAsia="Times New Roman" w:hAnsi="Times New Roman" w:cs="Times New Roman"/>
                <w:sz w:val="24"/>
                <w:szCs w:val="24"/>
                <w:lang w:eastAsia="ru-RU"/>
              </w:rPr>
              <w:lastRenderedPageBreak/>
              <w:t>другие, с получением информации из семейных архивов, от окружающих людей, в открытом информационном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Обществознание и естествознание 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чувства гордости за национальные свершения, открытия, победы;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освоение доступных способов изучения природы и общества в условиях интересных и доступных для обучающегося видов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Естествознание: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Мир природы 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освоение элементарных правил нравственного поведения в мире природы и людей, бережного отношения к природе и ее ресурсам;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представлений о безопасном и адекватном поведении в окружающем мире, а также в случаях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возникновения экстремальных </w:t>
            </w:r>
            <w:r w:rsidRPr="00CF3FF3">
              <w:rPr>
                <w:rFonts w:ascii="Times New Roman" w:eastAsia="Times New Roman" w:hAnsi="Times New Roman" w:cs="Times New Roman"/>
                <w:sz w:val="24"/>
                <w:szCs w:val="24"/>
                <w:lang w:eastAsia="ru-RU"/>
              </w:rPr>
              <w:lastRenderedPageBreak/>
              <w:t>ситуаций.</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Окружающий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Человек: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себе, своем "Я", осознания общности с другими и отличий "Я" от других;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прием пищи, туалет, гигиена тела, одевание (раздевание). Умение поддерживать образ жизни, соответствующий возрасту, потребностям и ограничениям здоровья;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поддерживать режим дня с необходимыми оздоровительными процедурами. Представления о своей семье, о взаимоотношениях в семье.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Домоводство: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Окружающий природный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Окружающий социальный мир: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первоначальных представлений о мире, созданном человеком: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готовность к нравственному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самосовершенствованию, духовному саморазвитию;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5) первоначальные представления об исторической роли традиционных религий в становлении российской государственности;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7) осознание ценности человеческой жизни.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Основы религиозных культур и светской этики: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светской этике, о традиционных религиях;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воспитание нравственности, основанной на свободе совести и вероисповедания, духовных традициях народов России;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осознание ценности человеческой жизни.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Не предусматривается</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Не предусматривается</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понимание красоты как ценности;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потребности в художественном творчестве и в общении с </w:t>
            </w:r>
            <w:r w:rsidRPr="00CF3FF3">
              <w:rPr>
                <w:rFonts w:ascii="Times New Roman" w:eastAsia="Times New Roman" w:hAnsi="Times New Roman" w:cs="Times New Roman"/>
                <w:sz w:val="24"/>
                <w:szCs w:val="24"/>
                <w:lang w:eastAsia="ru-RU"/>
              </w:rPr>
              <w:lastRenderedPageBreak/>
              <w:t>искусством;</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2)развитие интереса к музыкальному искусству и музыкальной деятельности.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Изобразительное 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развитие интереса к изобразительному искусству и изобразительной деятельности, потребности в художественном творчестве;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владение практическими умениями и навыками в восприятии произведений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4) овладение элементарными практическими умениями и </w:t>
            </w:r>
            <w:r w:rsidRPr="00CF3FF3">
              <w:rPr>
                <w:rFonts w:ascii="Times New Roman" w:eastAsia="Times New Roman" w:hAnsi="Times New Roman" w:cs="Times New Roman"/>
                <w:sz w:val="24"/>
                <w:szCs w:val="24"/>
                <w:lang w:eastAsia="ru-RU"/>
              </w:rPr>
              <w:lastRenderedPageBreak/>
              <w:t>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Музыка: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развитие интереса к музыкальному искусству и музыкальной деятельности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 Музыка. Рисование: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развитие элементарных эстетических чувств;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w:t>
            </w:r>
            <w:r w:rsidRPr="00CF3FF3">
              <w:rPr>
                <w:rFonts w:ascii="Times New Roman" w:eastAsia="Times New Roman" w:hAnsi="Times New Roman" w:cs="Times New Roman"/>
                <w:sz w:val="24"/>
                <w:szCs w:val="24"/>
                <w:lang w:eastAsia="ru-RU"/>
              </w:rPr>
              <w:lastRenderedPageBreak/>
              <w:t>"неаккуратно".</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Искусство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Музыка и движение. Изобразительная деятельность (рисование, лепка, аппликация):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накопление первоначальных впечатлений от разных видов искусств и получение доступного опыта художественного творчества;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3) развитие опыта самовыражения в разных видах искусства, </w:t>
            </w:r>
            <w:r w:rsidRPr="00CF3FF3">
              <w:rPr>
                <w:rFonts w:ascii="Times New Roman" w:eastAsia="Times New Roman" w:hAnsi="Times New Roman" w:cs="Times New Roman"/>
                <w:sz w:val="24"/>
                <w:szCs w:val="24"/>
                <w:lang w:eastAsia="ru-RU"/>
              </w:rPr>
              <w:lastRenderedPageBreak/>
              <w:t>освоение элементарных форм художественного ремесла.</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 мире профессий и важности правильного выбора профессии;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2) усвоение первоначальных представлений о материальной культуре как продукте предметно-преобразующей деятельности человека;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приобретение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w:t>
            </w:r>
            <w:r w:rsidRPr="00CF3FF3">
              <w:rPr>
                <w:rFonts w:ascii="Times New Roman" w:eastAsia="Times New Roman" w:hAnsi="Times New Roman" w:cs="Times New Roman"/>
                <w:sz w:val="24"/>
                <w:szCs w:val="24"/>
                <w:lang w:eastAsia="ru-RU"/>
              </w:rPr>
              <w:lastRenderedPageBreak/>
              <w:t>задач.</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получение первоначальных представлений о значении труда в жизни человека и общества, о профессиях;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представлений о свойствах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3) приобретение навыков самообслуживания;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доступными трудовыми умениями и навыками использования инструментов и обработки различных материалов;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усвоение правил техники безопасности;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умений работать с разными видами материалов и инструментами, выбирать способы их обработки в зависимости от их свойств;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2) формирование навыков </w:t>
            </w:r>
            <w:r w:rsidRPr="00CF3FF3">
              <w:rPr>
                <w:rFonts w:ascii="Times New Roman" w:eastAsia="Times New Roman" w:hAnsi="Times New Roman" w:cs="Times New Roman"/>
                <w:sz w:val="24"/>
                <w:szCs w:val="24"/>
                <w:lang w:eastAsia="ru-RU"/>
              </w:rPr>
              <w:lastRenderedPageBreak/>
              <w:t>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использование приобретенных знаний и умений для решения повседневных практических задач.</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Технология: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2) наличие интереса к действиям с </w:t>
            </w:r>
            <w:r w:rsidRPr="00CF3FF3">
              <w:rPr>
                <w:rFonts w:ascii="Times New Roman" w:eastAsia="Times New Roman" w:hAnsi="Times New Roman" w:cs="Times New Roman"/>
                <w:sz w:val="24"/>
                <w:szCs w:val="24"/>
                <w:lang w:eastAsia="ru-RU"/>
              </w:rPr>
              <w:lastRenderedPageBreak/>
              <w:t>предметами и материалами;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умение выполнять простые действия с предметами и материалами под руководством взрослого;</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умение следовать наглядному плану при выполнении предметных действий.</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 (адаптивная):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значении физической культуры для укрепления здоровья человека, физического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умения следить за своим физическим состоянием, осанкой;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понимание простых инструкций в ходе игр и при выполнении физических упражнений;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в соответствии с возрастом и индивидуальными особенностями доступными видами физкультурно-спортивной деятельности.</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Физическая культура (адаптивная):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первоначальных представлений о значении физической культуры для укрепления здоровья человека, физического развития;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формирование основных представлений о собственном теле, возможностях и ограничениях его физических функций;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формирование умений включаться в занятия на свежем воздухе, соблюдать необходимый индивидуальный режим питания и сна.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Физическая культура: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Адаптивная физическая культура (АФК):</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1) формирование представлений о собственном теле, возможностях и ограничениях его физических функций;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2) умение выполнять доступные виды движений на уроках физкультуры и вне 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3) освоение основных движений (ходьба, бег, прыжки, лазание) в доступной для каждого ребенка степени;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5) желание включаться в доступные подвижные игры и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6) освоение доступных видов физкультурно-спортивной деятельности.</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lastRenderedPageBreak/>
              <w:t>Результаты освоения коррекционно-развивающей области АООП НОО</w:t>
            </w:r>
          </w:p>
        </w:tc>
      </w:tr>
      <w:tr w:rsidR="00CF3FF3" w:rsidRPr="00CF3FF3" w:rsidTr="00CF3FF3">
        <w:tc>
          <w:tcPr>
            <w:tcW w:w="3780" w:type="dxa"/>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Требования к результатам программы коррекционной работы должны отражать сформированность жизненных компетенций: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навыков адекватного учебного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руководствоваться индивидуальной, а затем и фронтальной инструкцией педагога;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воспринимать похвалу и замечание педагога;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вступать в учебное взаимодействие с педагогами и одноклассниками;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выбрать взрослого и обратиться к нему за помощью.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способности вступать в коммуникацию со взрослыми и учащимися: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умение вступать в диалогическое </w:t>
            </w:r>
            <w:r w:rsidRPr="00CF3FF3">
              <w:rPr>
                <w:rFonts w:ascii="Times New Roman" w:eastAsia="Times New Roman" w:hAnsi="Times New Roman" w:cs="Times New Roman"/>
                <w:sz w:val="24"/>
                <w:szCs w:val="24"/>
                <w:lang w:eastAsia="ru-RU"/>
              </w:rPr>
              <w:lastRenderedPageBreak/>
              <w:t>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Овладение социально-бытовыми навыками и навыками самообслуживания, используемыми в повседневной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самостоятельно выполнять рутинные бытовые действия, умение включаться в разнообразные повседневные дела, принимать в них посильное участие;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выполнение определенных обязанностей в каких- то областях домашней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представление об устройстве школьной жизни;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ориентироваться в пространстве школы и просить о помощи в случае затруднений, ориентироваться в расписании занятий;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умение включаться в разнообразные повседневные школьные дела, принимать в них посильное участие.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Дифференциацию и осмысление картины мира и её временно-пространственной организации":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адекватность бытового поведения ребёнка с точки зрения опасности (безопасности) и для себя, и для окружающих;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использование предметов в соответствии с их функциями, принятым порядком и характером наличной ситуации;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расширение и накопление знакомых и разнообразно освоенных мест за пределами дома и школы;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устанавливать взаимосвязь порядка природного и уклада собственной жизни в семье и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устанавливать взаимосвязь между общественным порядком и укладом собственной жизни в семье и в школе, соответствовать этому порядку;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развитие у ребёнка любознательности, наблюдательности, способности </w:t>
            </w:r>
            <w:r w:rsidRPr="00CF3FF3">
              <w:rPr>
                <w:rFonts w:ascii="Times New Roman" w:eastAsia="Times New Roman" w:hAnsi="Times New Roman" w:cs="Times New Roman"/>
                <w:sz w:val="24"/>
                <w:szCs w:val="24"/>
                <w:lang w:eastAsia="ru-RU"/>
              </w:rPr>
              <w:lastRenderedPageBreak/>
              <w:t>замечать новое, задавать вопросы, включаться в совместную со взрослым деятельность.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Дифференциацию и осмысление социального окружения, принятых ценностей и социальных ролей":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знание правил поведения в разных социальных ситуациях с людьми разного статуса (с близкими в семье;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 учителями и учениками в школе);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использовать принятые в окружении ребёнка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расширение круга освоенных социальных контактов.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адекватных представлений о собственных возможностях и ограничениях, о насущно необходимом жизнеобеспечении: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адекватно оценивать свои силы;</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адекватно выбрать взрослого и </w:t>
            </w:r>
            <w:r w:rsidRPr="00CF3FF3">
              <w:rPr>
                <w:rFonts w:ascii="Times New Roman" w:eastAsia="Times New Roman" w:hAnsi="Times New Roman" w:cs="Times New Roman"/>
                <w:sz w:val="24"/>
                <w:szCs w:val="24"/>
                <w:lang w:eastAsia="ru-RU"/>
              </w:rPr>
              <w:lastRenderedPageBreak/>
              <w:t>обратиться к нему за помощью;</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выделять ситуации, когда требуется привлечение родителей;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принимать решения в области жизнеобеспечения;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владение достаточным запасом фраз для обозначения возникшей проблемы.</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Результаты освоения коррекционно-развивающей области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"Формирование коммуникативного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использование в </w:t>
            </w:r>
            <w:r w:rsidRPr="00CF3FF3">
              <w:rPr>
                <w:rFonts w:ascii="Times New Roman" w:eastAsia="Times New Roman" w:hAnsi="Times New Roman" w:cs="Times New Roman"/>
                <w:sz w:val="24"/>
                <w:szCs w:val="24"/>
                <w:lang w:eastAsia="ru-RU"/>
              </w:rPr>
              <w:lastRenderedPageBreak/>
              <w:t>различных видах учебной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"Музыкально-ритмические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Коррекционный курс "Социально-бытовая ориентировка":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элементарных экономических и правовых знаний, необходимых для жизнедеятельности обучающихся.</w:t>
            </w:r>
          </w:p>
        </w:tc>
        <w:tc>
          <w:tcPr>
            <w:tcW w:w="3795"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Результаты освоения коррекционно-развивающей области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"Формирование коммуникативного поведения":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Коррекционный курс </w:t>
            </w:r>
            <w:r w:rsidRPr="00CF3FF3">
              <w:rPr>
                <w:rFonts w:ascii="Times New Roman" w:eastAsia="Times New Roman" w:hAnsi="Times New Roman" w:cs="Times New Roman"/>
                <w:sz w:val="24"/>
                <w:szCs w:val="24"/>
                <w:lang w:eastAsia="ru-RU"/>
              </w:rPr>
              <w:lastRenderedPageBreak/>
              <w:t>"Музыкально-ритмические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Коррекционный курс "Социально-бытовая ориентировка" Формирование элементарных </w:t>
            </w:r>
            <w:r w:rsidRPr="00CF3FF3">
              <w:rPr>
                <w:rFonts w:ascii="Times New Roman" w:eastAsia="Times New Roman" w:hAnsi="Times New Roman" w:cs="Times New Roman"/>
                <w:sz w:val="24"/>
                <w:szCs w:val="24"/>
                <w:lang w:eastAsia="ru-RU"/>
              </w:rPr>
              <w:lastRenderedPageBreak/>
              <w:t>знаний о предметах и явлениях 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"Развитие познавательной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3780" w:type="dxa"/>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Результаты освоения коррекционно-развивающей области АООП НОО должны отражать:</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"Эмоциональное и коммуникативно-речевое развитие (альтернативная коммуникация)":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"Сенсорное развитие":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Расширение спектра воспринимаемых ребенком </w:t>
            </w:r>
            <w:r w:rsidRPr="00CF3FF3">
              <w:rPr>
                <w:rFonts w:ascii="Times New Roman" w:eastAsia="Times New Roman" w:hAnsi="Times New Roman" w:cs="Times New Roman"/>
                <w:sz w:val="24"/>
                <w:szCs w:val="24"/>
                <w:lang w:eastAsia="ru-RU"/>
              </w:rPr>
              <w:lastRenderedPageBreak/>
              <w:t>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"Двигательное развитие":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функциональных двигательных навыков;</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функции руки, в том числе мелкой моторики;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зрительно-двигательной координации, ориентировки в пространстве;</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обогащение сенсомоторного опыта.</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 xml:space="preserve">"Предметно-практические </w:t>
            </w:r>
            <w:r w:rsidRPr="00CF3FF3">
              <w:rPr>
                <w:rFonts w:ascii="Times New Roman" w:eastAsia="Times New Roman" w:hAnsi="Times New Roman" w:cs="Times New Roman"/>
                <w:sz w:val="24"/>
                <w:szCs w:val="24"/>
                <w:lang w:eastAsia="ru-RU"/>
              </w:rPr>
              <w:lastRenderedPageBreak/>
              <w:t>действия":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Формирование интереса к предметному рукотворному миру;</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освоение простых действий с предметами и материалами;</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умение следовать определенному порядку (алгоритму, расписанию) при выполнении предметных действий.</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Коррекционный курс "Коррекционно-развивающие занятия":</w:t>
            </w:r>
          </w:p>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r w:rsidR="00CF3FF3" w:rsidRPr="00CF3FF3" w:rsidTr="00CF3FF3">
        <w:tc>
          <w:tcPr>
            <w:tcW w:w="15210" w:type="dxa"/>
            <w:gridSpan w:val="4"/>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lastRenderedPageBreak/>
              <w:t>4.6. Итоговая оценка качества освоения обучающимися АООП НОО</w:t>
            </w:r>
          </w:p>
        </w:tc>
      </w:tr>
      <w:tr w:rsidR="00CF3FF3" w:rsidRPr="00CF3FF3" w:rsidTr="00CF3FF3">
        <w:tc>
          <w:tcPr>
            <w:tcW w:w="7590" w:type="dxa"/>
            <w:gridSpan w:val="2"/>
            <w:tcBorders>
              <w:left w:val="single" w:sz="6" w:space="0" w:color="000000"/>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590" w:type="dxa"/>
            <w:gridSpan w:val="2"/>
            <w:tcBorders>
              <w:bottom w:val="single" w:sz="6" w:space="0" w:color="000000"/>
              <w:right w:val="single" w:sz="6" w:space="0" w:color="000000"/>
            </w:tcBorders>
            <w:shd w:val="clear" w:color="auto" w:fill="FFFFFF"/>
            <w:hideMark/>
          </w:tcPr>
          <w:p w:rsidR="00CF3FF3" w:rsidRPr="00CF3FF3" w:rsidRDefault="00CF3FF3" w:rsidP="00CF3FF3">
            <w:pPr>
              <w:spacing w:before="75" w:after="75" w:line="240" w:lineRule="auto"/>
              <w:ind w:left="75" w:right="75"/>
              <w:rPr>
                <w:rFonts w:ascii="Times New Roman" w:eastAsia="Times New Roman" w:hAnsi="Times New Roman" w:cs="Times New Roman"/>
                <w:sz w:val="24"/>
                <w:szCs w:val="24"/>
                <w:lang w:eastAsia="ru-RU"/>
              </w:rPr>
            </w:pPr>
            <w:r w:rsidRPr="00CF3FF3">
              <w:rPr>
                <w:rFonts w:ascii="Times New Roman" w:eastAsia="Times New Roman" w:hAnsi="Times New Roman" w:cs="Times New Roman"/>
                <w:sz w:val="24"/>
                <w:szCs w:val="24"/>
                <w:lang w:eastAsia="ru-RU"/>
              </w:rP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 </w:t>
      </w:r>
    </w:p>
    <w:p w:rsidR="00CF3FF3" w:rsidRPr="00CF3FF3" w:rsidRDefault="00CF3FF3" w:rsidP="00CF3FF3">
      <w:pPr>
        <w:shd w:val="clear" w:color="auto" w:fill="FFFFFF"/>
        <w:spacing w:after="0" w:line="240" w:lineRule="auto"/>
        <w:rPr>
          <w:rFonts w:ascii="Times New Roman" w:eastAsia="Times New Roman" w:hAnsi="Times New Roman" w:cs="Times New Roman"/>
          <w:color w:val="22272F"/>
          <w:sz w:val="23"/>
          <w:szCs w:val="23"/>
          <w:lang w:eastAsia="ru-RU"/>
        </w:rPr>
      </w:pPr>
      <w:r w:rsidRPr="00CF3FF3">
        <w:rPr>
          <w:rFonts w:ascii="Times New Roman" w:eastAsia="Times New Roman" w:hAnsi="Times New Roman" w:cs="Times New Roman"/>
          <w:color w:val="22272F"/>
          <w:sz w:val="23"/>
          <w:szCs w:val="23"/>
          <w:lang w:eastAsia="ru-RU"/>
        </w:rPr>
        <w:t>______________________________</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*(1) </w:t>
      </w:r>
      <w:hyperlink r:id="rId156" w:anchor="block_108687" w:history="1">
        <w:r w:rsidRPr="00CF3FF3">
          <w:rPr>
            <w:rFonts w:ascii="Times New Roman" w:eastAsia="Times New Roman" w:hAnsi="Times New Roman" w:cs="Times New Roman"/>
            <w:color w:val="3272C0"/>
            <w:sz w:val="24"/>
            <w:szCs w:val="24"/>
            <w:lang w:eastAsia="ru-RU"/>
          </w:rPr>
          <w:t>Часть 6 статьи 58 пункт 9</w:t>
        </w:r>
      </w:hyperlink>
      <w:r w:rsidRPr="00CF3FF3">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N 273-ФЗ (в ред. Федеральных законов </w:t>
      </w:r>
      <w:hyperlink r:id="rId157" w:anchor="block_14" w:history="1">
        <w:r w:rsidRPr="00CF3FF3">
          <w:rPr>
            <w:rFonts w:ascii="Times New Roman" w:eastAsia="Times New Roman" w:hAnsi="Times New Roman" w:cs="Times New Roman"/>
            <w:color w:val="3272C0"/>
            <w:sz w:val="24"/>
            <w:szCs w:val="24"/>
            <w:lang w:eastAsia="ru-RU"/>
          </w:rPr>
          <w:t>от 07.05.2013 N 99-ФЗ</w:t>
        </w:r>
      </w:hyperlink>
      <w:r w:rsidRPr="00CF3FF3">
        <w:rPr>
          <w:rFonts w:ascii="Times New Roman" w:eastAsia="Times New Roman" w:hAnsi="Times New Roman" w:cs="Times New Roman"/>
          <w:color w:val="464C55"/>
          <w:sz w:val="24"/>
          <w:szCs w:val="24"/>
          <w:lang w:eastAsia="ru-RU"/>
        </w:rPr>
        <w:t>, </w:t>
      </w:r>
      <w:hyperlink r:id="rId158" w:anchor="block_5" w:history="1">
        <w:r w:rsidRPr="00CF3FF3">
          <w:rPr>
            <w:rFonts w:ascii="Times New Roman" w:eastAsia="Times New Roman" w:hAnsi="Times New Roman" w:cs="Times New Roman"/>
            <w:color w:val="3272C0"/>
            <w:sz w:val="24"/>
            <w:szCs w:val="24"/>
            <w:lang w:eastAsia="ru-RU"/>
          </w:rPr>
          <w:t>от 23.07.2013 N 203-ФЗ</w:t>
        </w:r>
      </w:hyperlink>
      <w:r w:rsidRPr="00CF3FF3">
        <w:rPr>
          <w:rFonts w:ascii="Times New Roman" w:eastAsia="Times New Roman" w:hAnsi="Times New Roman" w:cs="Times New Roman"/>
          <w:color w:val="464C55"/>
          <w:sz w:val="24"/>
          <w:szCs w:val="24"/>
          <w:lang w:eastAsia="ru-RU"/>
        </w:rPr>
        <w:t>).</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*(2) </w:t>
      </w:r>
      <w:hyperlink r:id="rId159" w:anchor="block_1015" w:history="1">
        <w:r w:rsidRPr="00CF3FF3">
          <w:rPr>
            <w:rFonts w:ascii="Times New Roman" w:eastAsia="Times New Roman" w:hAnsi="Times New Roman" w:cs="Times New Roman"/>
            <w:color w:val="3272C0"/>
            <w:sz w:val="24"/>
            <w:szCs w:val="24"/>
            <w:lang w:eastAsia="ru-RU"/>
          </w:rPr>
          <w:t>Пункт 15</w:t>
        </w:r>
      </w:hyperlink>
      <w:r w:rsidRPr="00CF3FF3">
        <w:rPr>
          <w:rFonts w:ascii="Times New Roman" w:eastAsia="Times New Roman" w:hAnsi="Times New Roman" w:cs="Times New Roman"/>
          <w:color w:val="464C55"/>
          <w:sz w:val="24"/>
          <w:szCs w:val="24"/>
          <w:lang w:eastAsia="ru-RU"/>
        </w:rPr>
        <w:t> раздела III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*(3) </w:t>
      </w:r>
      <w:hyperlink r:id="rId160" w:anchor="block_1193" w:history="1">
        <w:r w:rsidRPr="00CF3FF3">
          <w:rPr>
            <w:rFonts w:ascii="Times New Roman" w:eastAsia="Times New Roman" w:hAnsi="Times New Roman" w:cs="Times New Roman"/>
            <w:color w:val="3272C0"/>
            <w:sz w:val="24"/>
            <w:szCs w:val="24"/>
            <w:lang w:eastAsia="ru-RU"/>
          </w:rPr>
          <w:t>Пункт 19.3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*(4) </w:t>
      </w:r>
      <w:hyperlink r:id="rId161" w:anchor="block_1194" w:history="1">
        <w:r w:rsidRPr="00CF3FF3">
          <w:rPr>
            <w:rFonts w:ascii="Times New Roman" w:eastAsia="Times New Roman" w:hAnsi="Times New Roman" w:cs="Times New Roman"/>
            <w:color w:val="3272C0"/>
            <w:sz w:val="24"/>
            <w:szCs w:val="24"/>
            <w:lang w:eastAsia="ru-RU"/>
          </w:rPr>
          <w:t>Пункт 19.4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*(5) </w:t>
      </w:r>
      <w:hyperlink r:id="rId162" w:anchor="block_1195" w:history="1">
        <w:r w:rsidRPr="00CF3FF3">
          <w:rPr>
            <w:rFonts w:ascii="Times New Roman" w:eastAsia="Times New Roman" w:hAnsi="Times New Roman" w:cs="Times New Roman"/>
            <w:color w:val="3272C0"/>
            <w:sz w:val="24"/>
            <w:szCs w:val="24"/>
            <w:lang w:eastAsia="ru-RU"/>
          </w:rPr>
          <w:t>Пункт 19.5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*(6) </w:t>
      </w:r>
      <w:hyperlink r:id="rId163" w:anchor="block_1196" w:history="1">
        <w:r w:rsidRPr="00CF3FF3">
          <w:rPr>
            <w:rFonts w:ascii="Times New Roman" w:eastAsia="Times New Roman" w:hAnsi="Times New Roman" w:cs="Times New Roman"/>
            <w:color w:val="3272C0"/>
            <w:sz w:val="24"/>
            <w:szCs w:val="24"/>
            <w:lang w:eastAsia="ru-RU"/>
          </w:rPr>
          <w:t>Пункт 19.6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*(7) </w:t>
      </w:r>
      <w:hyperlink r:id="rId164" w:anchor="block_1198" w:history="1">
        <w:r w:rsidRPr="00CF3FF3">
          <w:rPr>
            <w:rFonts w:ascii="Times New Roman" w:eastAsia="Times New Roman" w:hAnsi="Times New Roman" w:cs="Times New Roman"/>
            <w:color w:val="3272C0"/>
            <w:sz w:val="24"/>
            <w:szCs w:val="24"/>
            <w:lang w:eastAsia="ru-RU"/>
          </w:rPr>
          <w:t>Пункт 19.8 раздела III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*(8) </w:t>
      </w:r>
      <w:hyperlink r:id="rId165" w:anchor="block_1010" w:history="1">
        <w:r w:rsidRPr="00CF3FF3">
          <w:rPr>
            <w:rFonts w:ascii="Times New Roman" w:eastAsia="Times New Roman" w:hAnsi="Times New Roman" w:cs="Times New Roman"/>
            <w:color w:val="CC3333"/>
            <w:sz w:val="24"/>
            <w:szCs w:val="24"/>
            <w:lang w:eastAsia="ru-RU"/>
          </w:rPr>
          <w:t>Пункт 10 раздела II</w:t>
        </w:r>
      </w:hyperlink>
      <w:r w:rsidRPr="00CF3FF3">
        <w:rPr>
          <w:rFonts w:ascii="Times New Roman" w:eastAsia="Times New Roman" w:hAnsi="Times New Roman" w:cs="Times New Roman"/>
          <w:color w:val="464C55"/>
          <w:sz w:val="24"/>
          <w:szCs w:val="24"/>
          <w:lang w:eastAsia="ru-RU"/>
        </w:rPr>
        <w:t> ФГОС НОО.</w:t>
      </w:r>
    </w:p>
    <w:p w:rsidR="00CF3FF3" w:rsidRPr="00CF3FF3" w:rsidRDefault="00CF3FF3" w:rsidP="00CF3FF3">
      <w:pPr>
        <w:shd w:val="clear" w:color="auto" w:fill="FFFFFF"/>
        <w:spacing w:after="0" w:line="240" w:lineRule="auto"/>
        <w:rPr>
          <w:rFonts w:ascii="Times New Roman" w:eastAsia="Times New Roman" w:hAnsi="Times New Roman" w:cs="Times New Roman"/>
          <w:color w:val="464C55"/>
          <w:sz w:val="24"/>
          <w:szCs w:val="24"/>
          <w:lang w:eastAsia="ru-RU"/>
        </w:rPr>
      </w:pPr>
      <w:r w:rsidRPr="00CF3FF3">
        <w:rPr>
          <w:rFonts w:ascii="Times New Roman" w:eastAsia="Times New Roman" w:hAnsi="Times New Roman" w:cs="Times New Roman"/>
          <w:color w:val="464C55"/>
          <w:sz w:val="24"/>
          <w:szCs w:val="24"/>
          <w:lang w:eastAsia="ru-RU"/>
        </w:rPr>
        <w:t>*(9) </w:t>
      </w:r>
      <w:hyperlink r:id="rId166" w:anchor="block_1012" w:history="1">
        <w:r w:rsidRPr="00CF3FF3">
          <w:rPr>
            <w:rFonts w:ascii="Times New Roman" w:eastAsia="Times New Roman" w:hAnsi="Times New Roman" w:cs="Times New Roman"/>
            <w:color w:val="3272C0"/>
            <w:sz w:val="24"/>
            <w:szCs w:val="24"/>
            <w:lang w:eastAsia="ru-RU"/>
          </w:rPr>
          <w:t>Пункт 12 раздела II</w:t>
        </w:r>
      </w:hyperlink>
      <w:r w:rsidRPr="00CF3FF3">
        <w:rPr>
          <w:rFonts w:ascii="Times New Roman" w:eastAsia="Times New Roman" w:hAnsi="Times New Roman" w:cs="Times New Roman"/>
          <w:color w:val="464C55"/>
          <w:sz w:val="24"/>
          <w:szCs w:val="24"/>
          <w:lang w:eastAsia="ru-RU"/>
        </w:rPr>
        <w:t> ФГОС НОО.</w:t>
      </w:r>
    </w:p>
    <w:p w:rsidR="00CF3FF3" w:rsidRDefault="00CF3FF3">
      <w:bookmarkStart w:id="1" w:name="_GoBack"/>
      <w:bookmarkEnd w:id="1"/>
    </w:p>
    <w:sectPr w:rsidR="00CF3FF3" w:rsidSect="00CF3FF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21FFB"/>
    <w:multiLevelType w:val="multilevel"/>
    <w:tmpl w:val="3D4E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8F0"/>
    <w:rsid w:val="00042B31"/>
    <w:rsid w:val="001E5C27"/>
    <w:rsid w:val="002A2635"/>
    <w:rsid w:val="00422460"/>
    <w:rsid w:val="006C7A1B"/>
    <w:rsid w:val="006D18F0"/>
    <w:rsid w:val="006F2BC5"/>
    <w:rsid w:val="00773F54"/>
    <w:rsid w:val="00C35BFD"/>
    <w:rsid w:val="00CF3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F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FF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F3FF3"/>
  </w:style>
  <w:style w:type="paragraph" w:customStyle="1" w:styleId="s1">
    <w:name w:val="s_1"/>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F3FF3"/>
  </w:style>
  <w:style w:type="paragraph" w:styleId="a3">
    <w:name w:val="Normal (Web)"/>
    <w:basedOn w:val="a"/>
    <w:uiPriority w:val="99"/>
    <w:semiHidden/>
    <w:unhideWhenUsed/>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3FF3"/>
    <w:rPr>
      <w:color w:val="0000FF"/>
      <w:u w:val="single"/>
    </w:rPr>
  </w:style>
  <w:style w:type="character" w:styleId="a5">
    <w:name w:val="FollowedHyperlink"/>
    <w:basedOn w:val="a0"/>
    <w:uiPriority w:val="99"/>
    <w:semiHidden/>
    <w:unhideWhenUsed/>
    <w:rsid w:val="00CF3FF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F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FF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F3FF3"/>
  </w:style>
  <w:style w:type="paragraph" w:customStyle="1" w:styleId="s1">
    <w:name w:val="s_1"/>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F3FF3"/>
  </w:style>
  <w:style w:type="paragraph" w:styleId="a3">
    <w:name w:val="Normal (Web)"/>
    <w:basedOn w:val="a"/>
    <w:uiPriority w:val="99"/>
    <w:semiHidden/>
    <w:unhideWhenUsed/>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F3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3FF3"/>
    <w:rPr>
      <w:color w:val="0000FF"/>
      <w:u w:val="single"/>
    </w:rPr>
  </w:style>
  <w:style w:type="character" w:styleId="a5">
    <w:name w:val="FollowedHyperlink"/>
    <w:basedOn w:val="a0"/>
    <w:uiPriority w:val="99"/>
    <w:semiHidden/>
    <w:unhideWhenUsed/>
    <w:rsid w:val="00CF3FF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0958">
      <w:bodyDiv w:val="1"/>
      <w:marLeft w:val="0"/>
      <w:marRight w:val="0"/>
      <w:marTop w:val="0"/>
      <w:marBottom w:val="0"/>
      <w:divBdr>
        <w:top w:val="none" w:sz="0" w:space="0" w:color="auto"/>
        <w:left w:val="none" w:sz="0" w:space="0" w:color="auto"/>
        <w:bottom w:val="none" w:sz="0" w:space="0" w:color="auto"/>
        <w:right w:val="none" w:sz="0" w:space="0" w:color="auto"/>
      </w:divBdr>
      <w:divsChild>
        <w:div w:id="132063158">
          <w:marLeft w:val="0"/>
          <w:marRight w:val="0"/>
          <w:marTop w:val="0"/>
          <w:marBottom w:val="0"/>
          <w:divBdr>
            <w:top w:val="none" w:sz="0" w:space="0" w:color="auto"/>
            <w:left w:val="none" w:sz="0" w:space="0" w:color="auto"/>
            <w:bottom w:val="none" w:sz="0" w:space="0" w:color="auto"/>
            <w:right w:val="none" w:sz="0" w:space="0" w:color="auto"/>
          </w:divBdr>
          <w:divsChild>
            <w:div w:id="1827698897">
              <w:marLeft w:val="0"/>
              <w:marRight w:val="0"/>
              <w:marTop w:val="0"/>
              <w:marBottom w:val="0"/>
              <w:divBdr>
                <w:top w:val="none" w:sz="0" w:space="0" w:color="auto"/>
                <w:left w:val="none" w:sz="0" w:space="0" w:color="auto"/>
                <w:bottom w:val="none" w:sz="0" w:space="0" w:color="auto"/>
                <w:right w:val="none" w:sz="0" w:space="0" w:color="auto"/>
              </w:divBdr>
              <w:divsChild>
                <w:div w:id="1915698123">
                  <w:marLeft w:val="0"/>
                  <w:marRight w:val="0"/>
                  <w:marTop w:val="0"/>
                  <w:marBottom w:val="300"/>
                  <w:divBdr>
                    <w:top w:val="none" w:sz="0" w:space="0" w:color="auto"/>
                    <w:left w:val="none" w:sz="0" w:space="0" w:color="auto"/>
                    <w:bottom w:val="none" w:sz="0" w:space="0" w:color="auto"/>
                    <w:right w:val="none" w:sz="0" w:space="0" w:color="auto"/>
                  </w:divBdr>
                </w:div>
              </w:divsChild>
            </w:div>
            <w:div w:id="1336952532">
              <w:marLeft w:val="0"/>
              <w:marRight w:val="0"/>
              <w:marTop w:val="0"/>
              <w:marBottom w:val="0"/>
              <w:divBdr>
                <w:top w:val="none" w:sz="0" w:space="0" w:color="auto"/>
                <w:left w:val="none" w:sz="0" w:space="0" w:color="auto"/>
                <w:bottom w:val="none" w:sz="0" w:space="0" w:color="auto"/>
                <w:right w:val="none" w:sz="0" w:space="0" w:color="auto"/>
              </w:divBdr>
              <w:divsChild>
                <w:div w:id="569080092">
                  <w:marLeft w:val="0"/>
                  <w:marRight w:val="0"/>
                  <w:marTop w:val="0"/>
                  <w:marBottom w:val="0"/>
                  <w:divBdr>
                    <w:top w:val="none" w:sz="0" w:space="0" w:color="auto"/>
                    <w:left w:val="none" w:sz="0" w:space="0" w:color="auto"/>
                    <w:bottom w:val="none" w:sz="0" w:space="0" w:color="auto"/>
                    <w:right w:val="none" w:sz="0" w:space="0" w:color="auto"/>
                  </w:divBdr>
                </w:div>
                <w:div w:id="1167793056">
                  <w:marLeft w:val="0"/>
                  <w:marRight w:val="0"/>
                  <w:marTop w:val="0"/>
                  <w:marBottom w:val="0"/>
                  <w:divBdr>
                    <w:top w:val="none" w:sz="0" w:space="0" w:color="auto"/>
                    <w:left w:val="none" w:sz="0" w:space="0" w:color="auto"/>
                    <w:bottom w:val="none" w:sz="0" w:space="0" w:color="auto"/>
                    <w:right w:val="none" w:sz="0" w:space="0" w:color="auto"/>
                  </w:divBdr>
                </w:div>
                <w:div w:id="259140302">
                  <w:marLeft w:val="0"/>
                  <w:marRight w:val="0"/>
                  <w:marTop w:val="0"/>
                  <w:marBottom w:val="0"/>
                  <w:divBdr>
                    <w:top w:val="none" w:sz="0" w:space="0" w:color="auto"/>
                    <w:left w:val="none" w:sz="0" w:space="0" w:color="auto"/>
                    <w:bottom w:val="none" w:sz="0" w:space="0" w:color="auto"/>
                    <w:right w:val="none" w:sz="0" w:space="0" w:color="auto"/>
                  </w:divBdr>
                  <w:divsChild>
                    <w:div w:id="1603033129">
                      <w:marLeft w:val="0"/>
                      <w:marRight w:val="0"/>
                      <w:marTop w:val="0"/>
                      <w:marBottom w:val="0"/>
                      <w:divBdr>
                        <w:top w:val="none" w:sz="0" w:space="0" w:color="auto"/>
                        <w:left w:val="none" w:sz="0" w:space="0" w:color="auto"/>
                        <w:bottom w:val="none" w:sz="0" w:space="0" w:color="auto"/>
                        <w:right w:val="none" w:sz="0" w:space="0" w:color="auto"/>
                      </w:divBdr>
                    </w:div>
                    <w:div w:id="1065107818">
                      <w:marLeft w:val="0"/>
                      <w:marRight w:val="0"/>
                      <w:marTop w:val="0"/>
                      <w:marBottom w:val="0"/>
                      <w:divBdr>
                        <w:top w:val="none" w:sz="0" w:space="0" w:color="auto"/>
                        <w:left w:val="none" w:sz="0" w:space="0" w:color="auto"/>
                        <w:bottom w:val="none" w:sz="0" w:space="0" w:color="auto"/>
                        <w:right w:val="none" w:sz="0" w:space="0" w:color="auto"/>
                      </w:divBdr>
                    </w:div>
                    <w:div w:id="595526600">
                      <w:marLeft w:val="0"/>
                      <w:marRight w:val="0"/>
                      <w:marTop w:val="0"/>
                      <w:marBottom w:val="0"/>
                      <w:divBdr>
                        <w:top w:val="none" w:sz="0" w:space="0" w:color="auto"/>
                        <w:left w:val="none" w:sz="0" w:space="0" w:color="auto"/>
                        <w:bottom w:val="none" w:sz="0" w:space="0" w:color="auto"/>
                        <w:right w:val="none" w:sz="0" w:space="0" w:color="auto"/>
                      </w:divBdr>
                    </w:div>
                  </w:divsChild>
                </w:div>
                <w:div w:id="605043901">
                  <w:marLeft w:val="0"/>
                  <w:marRight w:val="0"/>
                  <w:marTop w:val="0"/>
                  <w:marBottom w:val="0"/>
                  <w:divBdr>
                    <w:top w:val="none" w:sz="0" w:space="0" w:color="auto"/>
                    <w:left w:val="none" w:sz="0" w:space="0" w:color="auto"/>
                    <w:bottom w:val="none" w:sz="0" w:space="0" w:color="auto"/>
                    <w:right w:val="none" w:sz="0" w:space="0" w:color="auto"/>
                  </w:divBdr>
                </w:div>
                <w:div w:id="832574145">
                  <w:marLeft w:val="0"/>
                  <w:marRight w:val="0"/>
                  <w:marTop w:val="0"/>
                  <w:marBottom w:val="0"/>
                  <w:divBdr>
                    <w:top w:val="none" w:sz="0" w:space="0" w:color="auto"/>
                    <w:left w:val="none" w:sz="0" w:space="0" w:color="auto"/>
                    <w:bottom w:val="none" w:sz="0" w:space="0" w:color="auto"/>
                    <w:right w:val="none" w:sz="0" w:space="0" w:color="auto"/>
                  </w:divBdr>
                </w:div>
                <w:div w:id="360402643">
                  <w:marLeft w:val="0"/>
                  <w:marRight w:val="0"/>
                  <w:marTop w:val="0"/>
                  <w:marBottom w:val="0"/>
                  <w:divBdr>
                    <w:top w:val="none" w:sz="0" w:space="0" w:color="auto"/>
                    <w:left w:val="none" w:sz="0" w:space="0" w:color="auto"/>
                    <w:bottom w:val="none" w:sz="0" w:space="0" w:color="auto"/>
                    <w:right w:val="none" w:sz="0" w:space="0" w:color="auto"/>
                  </w:divBdr>
                </w:div>
                <w:div w:id="513963703">
                  <w:marLeft w:val="0"/>
                  <w:marRight w:val="0"/>
                  <w:marTop w:val="0"/>
                  <w:marBottom w:val="0"/>
                  <w:divBdr>
                    <w:top w:val="none" w:sz="0" w:space="0" w:color="auto"/>
                    <w:left w:val="none" w:sz="0" w:space="0" w:color="auto"/>
                    <w:bottom w:val="none" w:sz="0" w:space="0" w:color="auto"/>
                    <w:right w:val="none" w:sz="0" w:space="0" w:color="auto"/>
                  </w:divBdr>
                </w:div>
                <w:div w:id="1785464913">
                  <w:marLeft w:val="0"/>
                  <w:marRight w:val="0"/>
                  <w:marTop w:val="0"/>
                  <w:marBottom w:val="0"/>
                  <w:divBdr>
                    <w:top w:val="none" w:sz="0" w:space="0" w:color="auto"/>
                    <w:left w:val="none" w:sz="0" w:space="0" w:color="auto"/>
                    <w:bottom w:val="none" w:sz="0" w:space="0" w:color="auto"/>
                    <w:right w:val="none" w:sz="0" w:space="0" w:color="auto"/>
                  </w:divBdr>
                </w:div>
                <w:div w:id="60520764">
                  <w:marLeft w:val="0"/>
                  <w:marRight w:val="0"/>
                  <w:marTop w:val="0"/>
                  <w:marBottom w:val="0"/>
                  <w:divBdr>
                    <w:top w:val="none" w:sz="0" w:space="0" w:color="auto"/>
                    <w:left w:val="none" w:sz="0" w:space="0" w:color="auto"/>
                    <w:bottom w:val="none" w:sz="0" w:space="0" w:color="auto"/>
                    <w:right w:val="none" w:sz="0" w:space="0" w:color="auto"/>
                  </w:divBdr>
                </w:div>
                <w:div w:id="791367417">
                  <w:marLeft w:val="0"/>
                  <w:marRight w:val="0"/>
                  <w:marTop w:val="0"/>
                  <w:marBottom w:val="0"/>
                  <w:divBdr>
                    <w:top w:val="none" w:sz="0" w:space="0" w:color="auto"/>
                    <w:left w:val="none" w:sz="0" w:space="0" w:color="auto"/>
                    <w:bottom w:val="none" w:sz="0" w:space="0" w:color="auto"/>
                    <w:right w:val="none" w:sz="0" w:space="0" w:color="auto"/>
                  </w:divBdr>
                </w:div>
              </w:divsChild>
            </w:div>
            <w:div w:id="668823969">
              <w:marLeft w:val="0"/>
              <w:marRight w:val="0"/>
              <w:marTop w:val="0"/>
              <w:marBottom w:val="0"/>
              <w:divBdr>
                <w:top w:val="none" w:sz="0" w:space="0" w:color="auto"/>
                <w:left w:val="none" w:sz="0" w:space="0" w:color="auto"/>
                <w:bottom w:val="none" w:sz="0" w:space="0" w:color="auto"/>
                <w:right w:val="none" w:sz="0" w:space="0" w:color="auto"/>
              </w:divBdr>
              <w:divsChild>
                <w:div w:id="1636107526">
                  <w:marLeft w:val="0"/>
                  <w:marRight w:val="0"/>
                  <w:marTop w:val="0"/>
                  <w:marBottom w:val="0"/>
                  <w:divBdr>
                    <w:top w:val="none" w:sz="0" w:space="0" w:color="auto"/>
                    <w:left w:val="none" w:sz="0" w:space="0" w:color="auto"/>
                    <w:bottom w:val="none" w:sz="0" w:space="0" w:color="auto"/>
                    <w:right w:val="none" w:sz="0" w:space="0" w:color="auto"/>
                  </w:divBdr>
                </w:div>
                <w:div w:id="1033533359">
                  <w:marLeft w:val="0"/>
                  <w:marRight w:val="0"/>
                  <w:marTop w:val="0"/>
                  <w:marBottom w:val="0"/>
                  <w:divBdr>
                    <w:top w:val="none" w:sz="0" w:space="0" w:color="auto"/>
                    <w:left w:val="none" w:sz="0" w:space="0" w:color="auto"/>
                    <w:bottom w:val="none" w:sz="0" w:space="0" w:color="auto"/>
                    <w:right w:val="none" w:sz="0" w:space="0" w:color="auto"/>
                  </w:divBdr>
                </w:div>
                <w:div w:id="290131819">
                  <w:marLeft w:val="0"/>
                  <w:marRight w:val="0"/>
                  <w:marTop w:val="0"/>
                  <w:marBottom w:val="0"/>
                  <w:divBdr>
                    <w:top w:val="none" w:sz="0" w:space="0" w:color="auto"/>
                    <w:left w:val="none" w:sz="0" w:space="0" w:color="auto"/>
                    <w:bottom w:val="none" w:sz="0" w:space="0" w:color="auto"/>
                    <w:right w:val="none" w:sz="0" w:space="0" w:color="auto"/>
                  </w:divBdr>
                </w:div>
                <w:div w:id="244611345">
                  <w:marLeft w:val="0"/>
                  <w:marRight w:val="0"/>
                  <w:marTop w:val="0"/>
                  <w:marBottom w:val="0"/>
                  <w:divBdr>
                    <w:top w:val="none" w:sz="0" w:space="0" w:color="auto"/>
                    <w:left w:val="none" w:sz="0" w:space="0" w:color="auto"/>
                    <w:bottom w:val="none" w:sz="0" w:space="0" w:color="auto"/>
                    <w:right w:val="none" w:sz="0" w:space="0" w:color="auto"/>
                  </w:divBdr>
                </w:div>
                <w:div w:id="816453677">
                  <w:marLeft w:val="0"/>
                  <w:marRight w:val="0"/>
                  <w:marTop w:val="0"/>
                  <w:marBottom w:val="0"/>
                  <w:divBdr>
                    <w:top w:val="none" w:sz="0" w:space="0" w:color="auto"/>
                    <w:left w:val="none" w:sz="0" w:space="0" w:color="auto"/>
                    <w:bottom w:val="none" w:sz="0" w:space="0" w:color="auto"/>
                    <w:right w:val="none" w:sz="0" w:space="0" w:color="auto"/>
                  </w:divBdr>
                </w:div>
                <w:div w:id="2091193168">
                  <w:marLeft w:val="0"/>
                  <w:marRight w:val="0"/>
                  <w:marTop w:val="0"/>
                  <w:marBottom w:val="0"/>
                  <w:divBdr>
                    <w:top w:val="none" w:sz="0" w:space="0" w:color="auto"/>
                    <w:left w:val="none" w:sz="0" w:space="0" w:color="auto"/>
                    <w:bottom w:val="none" w:sz="0" w:space="0" w:color="auto"/>
                    <w:right w:val="none" w:sz="0" w:space="0" w:color="auto"/>
                  </w:divBdr>
                </w:div>
                <w:div w:id="1770273376">
                  <w:marLeft w:val="0"/>
                  <w:marRight w:val="0"/>
                  <w:marTop w:val="0"/>
                  <w:marBottom w:val="0"/>
                  <w:divBdr>
                    <w:top w:val="none" w:sz="0" w:space="0" w:color="auto"/>
                    <w:left w:val="none" w:sz="0" w:space="0" w:color="auto"/>
                    <w:bottom w:val="none" w:sz="0" w:space="0" w:color="auto"/>
                    <w:right w:val="none" w:sz="0" w:space="0" w:color="auto"/>
                  </w:divBdr>
                </w:div>
                <w:div w:id="186599600">
                  <w:marLeft w:val="0"/>
                  <w:marRight w:val="0"/>
                  <w:marTop w:val="0"/>
                  <w:marBottom w:val="0"/>
                  <w:divBdr>
                    <w:top w:val="none" w:sz="0" w:space="0" w:color="auto"/>
                    <w:left w:val="none" w:sz="0" w:space="0" w:color="auto"/>
                    <w:bottom w:val="none" w:sz="0" w:space="0" w:color="auto"/>
                    <w:right w:val="none" w:sz="0" w:space="0" w:color="auto"/>
                  </w:divBdr>
                </w:div>
                <w:div w:id="684404172">
                  <w:marLeft w:val="0"/>
                  <w:marRight w:val="0"/>
                  <w:marTop w:val="0"/>
                  <w:marBottom w:val="0"/>
                  <w:divBdr>
                    <w:top w:val="none" w:sz="0" w:space="0" w:color="auto"/>
                    <w:left w:val="none" w:sz="0" w:space="0" w:color="auto"/>
                    <w:bottom w:val="none" w:sz="0" w:space="0" w:color="auto"/>
                    <w:right w:val="none" w:sz="0" w:space="0" w:color="auto"/>
                  </w:divBdr>
                  <w:divsChild>
                    <w:div w:id="1858469892">
                      <w:marLeft w:val="0"/>
                      <w:marRight w:val="0"/>
                      <w:marTop w:val="0"/>
                      <w:marBottom w:val="0"/>
                      <w:divBdr>
                        <w:top w:val="none" w:sz="0" w:space="0" w:color="auto"/>
                        <w:left w:val="none" w:sz="0" w:space="0" w:color="auto"/>
                        <w:bottom w:val="none" w:sz="0" w:space="0" w:color="auto"/>
                        <w:right w:val="none" w:sz="0" w:space="0" w:color="auto"/>
                      </w:divBdr>
                      <w:divsChild>
                        <w:div w:id="854199064">
                          <w:marLeft w:val="0"/>
                          <w:marRight w:val="0"/>
                          <w:marTop w:val="0"/>
                          <w:marBottom w:val="0"/>
                          <w:divBdr>
                            <w:top w:val="none" w:sz="0" w:space="0" w:color="auto"/>
                            <w:left w:val="none" w:sz="0" w:space="0" w:color="auto"/>
                            <w:bottom w:val="none" w:sz="0" w:space="0" w:color="auto"/>
                            <w:right w:val="none" w:sz="0" w:space="0" w:color="auto"/>
                          </w:divBdr>
                        </w:div>
                        <w:div w:id="429545573">
                          <w:marLeft w:val="0"/>
                          <w:marRight w:val="0"/>
                          <w:marTop w:val="0"/>
                          <w:marBottom w:val="0"/>
                          <w:divBdr>
                            <w:top w:val="none" w:sz="0" w:space="0" w:color="auto"/>
                            <w:left w:val="none" w:sz="0" w:space="0" w:color="auto"/>
                            <w:bottom w:val="none" w:sz="0" w:space="0" w:color="auto"/>
                            <w:right w:val="none" w:sz="0" w:space="0" w:color="auto"/>
                          </w:divBdr>
                        </w:div>
                        <w:div w:id="922835576">
                          <w:marLeft w:val="0"/>
                          <w:marRight w:val="0"/>
                          <w:marTop w:val="0"/>
                          <w:marBottom w:val="0"/>
                          <w:divBdr>
                            <w:top w:val="none" w:sz="0" w:space="0" w:color="auto"/>
                            <w:left w:val="none" w:sz="0" w:space="0" w:color="auto"/>
                            <w:bottom w:val="none" w:sz="0" w:space="0" w:color="auto"/>
                            <w:right w:val="none" w:sz="0" w:space="0" w:color="auto"/>
                          </w:divBdr>
                        </w:div>
                        <w:div w:id="1388726663">
                          <w:marLeft w:val="0"/>
                          <w:marRight w:val="0"/>
                          <w:marTop w:val="0"/>
                          <w:marBottom w:val="0"/>
                          <w:divBdr>
                            <w:top w:val="none" w:sz="0" w:space="0" w:color="auto"/>
                            <w:left w:val="none" w:sz="0" w:space="0" w:color="auto"/>
                            <w:bottom w:val="none" w:sz="0" w:space="0" w:color="auto"/>
                            <w:right w:val="none" w:sz="0" w:space="0" w:color="auto"/>
                          </w:divBdr>
                        </w:div>
                        <w:div w:id="1407845639">
                          <w:marLeft w:val="0"/>
                          <w:marRight w:val="0"/>
                          <w:marTop w:val="0"/>
                          <w:marBottom w:val="0"/>
                          <w:divBdr>
                            <w:top w:val="none" w:sz="0" w:space="0" w:color="auto"/>
                            <w:left w:val="none" w:sz="0" w:space="0" w:color="auto"/>
                            <w:bottom w:val="none" w:sz="0" w:space="0" w:color="auto"/>
                            <w:right w:val="none" w:sz="0" w:space="0" w:color="auto"/>
                          </w:divBdr>
                        </w:div>
                      </w:divsChild>
                    </w:div>
                    <w:div w:id="1384984676">
                      <w:marLeft w:val="0"/>
                      <w:marRight w:val="0"/>
                      <w:marTop w:val="0"/>
                      <w:marBottom w:val="0"/>
                      <w:divBdr>
                        <w:top w:val="none" w:sz="0" w:space="0" w:color="auto"/>
                        <w:left w:val="none" w:sz="0" w:space="0" w:color="auto"/>
                        <w:bottom w:val="none" w:sz="0" w:space="0" w:color="auto"/>
                        <w:right w:val="none" w:sz="0" w:space="0" w:color="auto"/>
                      </w:divBdr>
                      <w:divsChild>
                        <w:div w:id="558520085">
                          <w:marLeft w:val="0"/>
                          <w:marRight w:val="0"/>
                          <w:marTop w:val="0"/>
                          <w:marBottom w:val="0"/>
                          <w:divBdr>
                            <w:top w:val="none" w:sz="0" w:space="0" w:color="auto"/>
                            <w:left w:val="none" w:sz="0" w:space="0" w:color="auto"/>
                            <w:bottom w:val="none" w:sz="0" w:space="0" w:color="auto"/>
                            <w:right w:val="none" w:sz="0" w:space="0" w:color="auto"/>
                          </w:divBdr>
                        </w:div>
                        <w:div w:id="1845391845">
                          <w:marLeft w:val="0"/>
                          <w:marRight w:val="0"/>
                          <w:marTop w:val="0"/>
                          <w:marBottom w:val="0"/>
                          <w:divBdr>
                            <w:top w:val="none" w:sz="0" w:space="0" w:color="auto"/>
                            <w:left w:val="none" w:sz="0" w:space="0" w:color="auto"/>
                            <w:bottom w:val="none" w:sz="0" w:space="0" w:color="auto"/>
                            <w:right w:val="none" w:sz="0" w:space="0" w:color="auto"/>
                          </w:divBdr>
                        </w:div>
                        <w:div w:id="391274104">
                          <w:marLeft w:val="0"/>
                          <w:marRight w:val="0"/>
                          <w:marTop w:val="0"/>
                          <w:marBottom w:val="0"/>
                          <w:divBdr>
                            <w:top w:val="none" w:sz="0" w:space="0" w:color="auto"/>
                            <w:left w:val="none" w:sz="0" w:space="0" w:color="auto"/>
                            <w:bottom w:val="none" w:sz="0" w:space="0" w:color="auto"/>
                            <w:right w:val="none" w:sz="0" w:space="0" w:color="auto"/>
                          </w:divBdr>
                        </w:div>
                      </w:divsChild>
                    </w:div>
                    <w:div w:id="98841493">
                      <w:marLeft w:val="0"/>
                      <w:marRight w:val="0"/>
                      <w:marTop w:val="0"/>
                      <w:marBottom w:val="0"/>
                      <w:divBdr>
                        <w:top w:val="none" w:sz="0" w:space="0" w:color="auto"/>
                        <w:left w:val="none" w:sz="0" w:space="0" w:color="auto"/>
                        <w:bottom w:val="none" w:sz="0" w:space="0" w:color="auto"/>
                        <w:right w:val="none" w:sz="0" w:space="0" w:color="auto"/>
                      </w:divBdr>
                    </w:div>
                    <w:div w:id="28730311">
                      <w:marLeft w:val="0"/>
                      <w:marRight w:val="0"/>
                      <w:marTop w:val="0"/>
                      <w:marBottom w:val="0"/>
                      <w:divBdr>
                        <w:top w:val="none" w:sz="0" w:space="0" w:color="auto"/>
                        <w:left w:val="none" w:sz="0" w:space="0" w:color="auto"/>
                        <w:bottom w:val="none" w:sz="0" w:space="0" w:color="auto"/>
                        <w:right w:val="none" w:sz="0" w:space="0" w:color="auto"/>
                      </w:divBdr>
                    </w:div>
                    <w:div w:id="1579822791">
                      <w:marLeft w:val="0"/>
                      <w:marRight w:val="0"/>
                      <w:marTop w:val="0"/>
                      <w:marBottom w:val="0"/>
                      <w:divBdr>
                        <w:top w:val="none" w:sz="0" w:space="0" w:color="auto"/>
                        <w:left w:val="none" w:sz="0" w:space="0" w:color="auto"/>
                        <w:bottom w:val="none" w:sz="0" w:space="0" w:color="auto"/>
                        <w:right w:val="none" w:sz="0" w:space="0" w:color="auto"/>
                      </w:divBdr>
                      <w:divsChild>
                        <w:div w:id="1623996639">
                          <w:marLeft w:val="0"/>
                          <w:marRight w:val="0"/>
                          <w:marTop w:val="0"/>
                          <w:marBottom w:val="0"/>
                          <w:divBdr>
                            <w:top w:val="none" w:sz="0" w:space="0" w:color="auto"/>
                            <w:left w:val="none" w:sz="0" w:space="0" w:color="auto"/>
                            <w:bottom w:val="none" w:sz="0" w:space="0" w:color="auto"/>
                            <w:right w:val="none" w:sz="0" w:space="0" w:color="auto"/>
                          </w:divBdr>
                        </w:div>
                        <w:div w:id="1458917404">
                          <w:marLeft w:val="0"/>
                          <w:marRight w:val="0"/>
                          <w:marTop w:val="0"/>
                          <w:marBottom w:val="0"/>
                          <w:divBdr>
                            <w:top w:val="none" w:sz="0" w:space="0" w:color="auto"/>
                            <w:left w:val="none" w:sz="0" w:space="0" w:color="auto"/>
                            <w:bottom w:val="none" w:sz="0" w:space="0" w:color="auto"/>
                            <w:right w:val="none" w:sz="0" w:space="0" w:color="auto"/>
                          </w:divBdr>
                        </w:div>
                        <w:div w:id="1606765070">
                          <w:marLeft w:val="0"/>
                          <w:marRight w:val="0"/>
                          <w:marTop w:val="0"/>
                          <w:marBottom w:val="0"/>
                          <w:divBdr>
                            <w:top w:val="none" w:sz="0" w:space="0" w:color="auto"/>
                            <w:left w:val="none" w:sz="0" w:space="0" w:color="auto"/>
                            <w:bottom w:val="none" w:sz="0" w:space="0" w:color="auto"/>
                            <w:right w:val="none" w:sz="0" w:space="0" w:color="auto"/>
                          </w:divBdr>
                        </w:div>
                        <w:div w:id="393627351">
                          <w:marLeft w:val="0"/>
                          <w:marRight w:val="0"/>
                          <w:marTop w:val="0"/>
                          <w:marBottom w:val="0"/>
                          <w:divBdr>
                            <w:top w:val="none" w:sz="0" w:space="0" w:color="auto"/>
                            <w:left w:val="none" w:sz="0" w:space="0" w:color="auto"/>
                            <w:bottom w:val="none" w:sz="0" w:space="0" w:color="auto"/>
                            <w:right w:val="none" w:sz="0" w:space="0" w:color="auto"/>
                          </w:divBdr>
                        </w:div>
                        <w:div w:id="1237403626">
                          <w:marLeft w:val="0"/>
                          <w:marRight w:val="0"/>
                          <w:marTop w:val="0"/>
                          <w:marBottom w:val="0"/>
                          <w:divBdr>
                            <w:top w:val="none" w:sz="0" w:space="0" w:color="auto"/>
                            <w:left w:val="none" w:sz="0" w:space="0" w:color="auto"/>
                            <w:bottom w:val="none" w:sz="0" w:space="0" w:color="auto"/>
                            <w:right w:val="none" w:sz="0" w:space="0" w:color="auto"/>
                          </w:divBdr>
                        </w:div>
                        <w:div w:id="2003195069">
                          <w:marLeft w:val="0"/>
                          <w:marRight w:val="0"/>
                          <w:marTop w:val="0"/>
                          <w:marBottom w:val="0"/>
                          <w:divBdr>
                            <w:top w:val="none" w:sz="0" w:space="0" w:color="auto"/>
                            <w:left w:val="none" w:sz="0" w:space="0" w:color="auto"/>
                            <w:bottom w:val="none" w:sz="0" w:space="0" w:color="auto"/>
                            <w:right w:val="none" w:sz="0" w:space="0" w:color="auto"/>
                          </w:divBdr>
                        </w:div>
                        <w:div w:id="1771467184">
                          <w:marLeft w:val="0"/>
                          <w:marRight w:val="0"/>
                          <w:marTop w:val="0"/>
                          <w:marBottom w:val="0"/>
                          <w:divBdr>
                            <w:top w:val="none" w:sz="0" w:space="0" w:color="auto"/>
                            <w:left w:val="none" w:sz="0" w:space="0" w:color="auto"/>
                            <w:bottom w:val="none" w:sz="0" w:space="0" w:color="auto"/>
                            <w:right w:val="none" w:sz="0" w:space="0" w:color="auto"/>
                          </w:divBdr>
                        </w:div>
                        <w:div w:id="585844063">
                          <w:marLeft w:val="0"/>
                          <w:marRight w:val="0"/>
                          <w:marTop w:val="0"/>
                          <w:marBottom w:val="0"/>
                          <w:divBdr>
                            <w:top w:val="none" w:sz="0" w:space="0" w:color="auto"/>
                            <w:left w:val="none" w:sz="0" w:space="0" w:color="auto"/>
                            <w:bottom w:val="none" w:sz="0" w:space="0" w:color="auto"/>
                            <w:right w:val="none" w:sz="0" w:space="0" w:color="auto"/>
                          </w:divBdr>
                        </w:div>
                      </w:divsChild>
                    </w:div>
                    <w:div w:id="616525746">
                      <w:marLeft w:val="0"/>
                      <w:marRight w:val="0"/>
                      <w:marTop w:val="0"/>
                      <w:marBottom w:val="0"/>
                      <w:divBdr>
                        <w:top w:val="none" w:sz="0" w:space="0" w:color="auto"/>
                        <w:left w:val="none" w:sz="0" w:space="0" w:color="auto"/>
                        <w:bottom w:val="none" w:sz="0" w:space="0" w:color="auto"/>
                        <w:right w:val="none" w:sz="0" w:space="0" w:color="auto"/>
                      </w:divBdr>
                    </w:div>
                    <w:div w:id="840238349">
                      <w:marLeft w:val="0"/>
                      <w:marRight w:val="0"/>
                      <w:marTop w:val="0"/>
                      <w:marBottom w:val="0"/>
                      <w:divBdr>
                        <w:top w:val="none" w:sz="0" w:space="0" w:color="auto"/>
                        <w:left w:val="none" w:sz="0" w:space="0" w:color="auto"/>
                        <w:bottom w:val="none" w:sz="0" w:space="0" w:color="auto"/>
                        <w:right w:val="none" w:sz="0" w:space="0" w:color="auto"/>
                      </w:divBdr>
                    </w:div>
                    <w:div w:id="1202211591">
                      <w:marLeft w:val="0"/>
                      <w:marRight w:val="0"/>
                      <w:marTop w:val="0"/>
                      <w:marBottom w:val="0"/>
                      <w:divBdr>
                        <w:top w:val="none" w:sz="0" w:space="0" w:color="auto"/>
                        <w:left w:val="none" w:sz="0" w:space="0" w:color="auto"/>
                        <w:bottom w:val="none" w:sz="0" w:space="0" w:color="auto"/>
                        <w:right w:val="none" w:sz="0" w:space="0" w:color="auto"/>
                      </w:divBdr>
                    </w:div>
                    <w:div w:id="1824854414">
                      <w:marLeft w:val="0"/>
                      <w:marRight w:val="0"/>
                      <w:marTop w:val="0"/>
                      <w:marBottom w:val="0"/>
                      <w:divBdr>
                        <w:top w:val="none" w:sz="0" w:space="0" w:color="auto"/>
                        <w:left w:val="none" w:sz="0" w:space="0" w:color="auto"/>
                        <w:bottom w:val="none" w:sz="0" w:space="0" w:color="auto"/>
                        <w:right w:val="none" w:sz="0" w:space="0" w:color="auto"/>
                      </w:divBdr>
                    </w:div>
                    <w:div w:id="138501553">
                      <w:marLeft w:val="0"/>
                      <w:marRight w:val="0"/>
                      <w:marTop w:val="0"/>
                      <w:marBottom w:val="0"/>
                      <w:divBdr>
                        <w:top w:val="none" w:sz="0" w:space="0" w:color="auto"/>
                        <w:left w:val="none" w:sz="0" w:space="0" w:color="auto"/>
                        <w:bottom w:val="none" w:sz="0" w:space="0" w:color="auto"/>
                        <w:right w:val="none" w:sz="0" w:space="0" w:color="auto"/>
                      </w:divBdr>
                    </w:div>
                    <w:div w:id="2066102694">
                      <w:marLeft w:val="0"/>
                      <w:marRight w:val="0"/>
                      <w:marTop w:val="0"/>
                      <w:marBottom w:val="0"/>
                      <w:divBdr>
                        <w:top w:val="none" w:sz="0" w:space="0" w:color="auto"/>
                        <w:left w:val="none" w:sz="0" w:space="0" w:color="auto"/>
                        <w:bottom w:val="none" w:sz="0" w:space="0" w:color="auto"/>
                        <w:right w:val="none" w:sz="0" w:space="0" w:color="auto"/>
                      </w:divBdr>
                    </w:div>
                  </w:divsChild>
                </w:div>
                <w:div w:id="261036879">
                  <w:marLeft w:val="0"/>
                  <w:marRight w:val="0"/>
                  <w:marTop w:val="0"/>
                  <w:marBottom w:val="0"/>
                  <w:divBdr>
                    <w:top w:val="none" w:sz="0" w:space="0" w:color="auto"/>
                    <w:left w:val="none" w:sz="0" w:space="0" w:color="auto"/>
                    <w:bottom w:val="none" w:sz="0" w:space="0" w:color="auto"/>
                    <w:right w:val="none" w:sz="0" w:space="0" w:color="auto"/>
                  </w:divBdr>
                </w:div>
                <w:div w:id="899367415">
                  <w:marLeft w:val="0"/>
                  <w:marRight w:val="0"/>
                  <w:marTop w:val="0"/>
                  <w:marBottom w:val="0"/>
                  <w:divBdr>
                    <w:top w:val="none" w:sz="0" w:space="0" w:color="auto"/>
                    <w:left w:val="none" w:sz="0" w:space="0" w:color="auto"/>
                    <w:bottom w:val="none" w:sz="0" w:space="0" w:color="auto"/>
                    <w:right w:val="none" w:sz="0" w:space="0" w:color="auto"/>
                  </w:divBdr>
                </w:div>
                <w:div w:id="948662696">
                  <w:marLeft w:val="0"/>
                  <w:marRight w:val="0"/>
                  <w:marTop w:val="0"/>
                  <w:marBottom w:val="0"/>
                  <w:divBdr>
                    <w:top w:val="none" w:sz="0" w:space="0" w:color="auto"/>
                    <w:left w:val="none" w:sz="0" w:space="0" w:color="auto"/>
                    <w:bottom w:val="none" w:sz="0" w:space="0" w:color="auto"/>
                    <w:right w:val="none" w:sz="0" w:space="0" w:color="auto"/>
                  </w:divBdr>
                </w:div>
                <w:div w:id="1632322476">
                  <w:marLeft w:val="0"/>
                  <w:marRight w:val="0"/>
                  <w:marTop w:val="0"/>
                  <w:marBottom w:val="0"/>
                  <w:divBdr>
                    <w:top w:val="none" w:sz="0" w:space="0" w:color="auto"/>
                    <w:left w:val="none" w:sz="0" w:space="0" w:color="auto"/>
                    <w:bottom w:val="none" w:sz="0" w:space="0" w:color="auto"/>
                    <w:right w:val="none" w:sz="0" w:space="0" w:color="auto"/>
                  </w:divBdr>
                </w:div>
              </w:divsChild>
            </w:div>
            <w:div w:id="854078593">
              <w:marLeft w:val="0"/>
              <w:marRight w:val="0"/>
              <w:marTop w:val="0"/>
              <w:marBottom w:val="0"/>
              <w:divBdr>
                <w:top w:val="none" w:sz="0" w:space="0" w:color="auto"/>
                <w:left w:val="none" w:sz="0" w:space="0" w:color="auto"/>
                <w:bottom w:val="none" w:sz="0" w:space="0" w:color="auto"/>
                <w:right w:val="none" w:sz="0" w:space="0" w:color="auto"/>
              </w:divBdr>
              <w:divsChild>
                <w:div w:id="1337809244">
                  <w:marLeft w:val="0"/>
                  <w:marRight w:val="0"/>
                  <w:marTop w:val="0"/>
                  <w:marBottom w:val="0"/>
                  <w:divBdr>
                    <w:top w:val="none" w:sz="0" w:space="0" w:color="auto"/>
                    <w:left w:val="none" w:sz="0" w:space="0" w:color="auto"/>
                    <w:bottom w:val="none" w:sz="0" w:space="0" w:color="auto"/>
                    <w:right w:val="none" w:sz="0" w:space="0" w:color="auto"/>
                  </w:divBdr>
                </w:div>
                <w:div w:id="1240825067">
                  <w:marLeft w:val="0"/>
                  <w:marRight w:val="0"/>
                  <w:marTop w:val="0"/>
                  <w:marBottom w:val="0"/>
                  <w:divBdr>
                    <w:top w:val="none" w:sz="0" w:space="0" w:color="auto"/>
                    <w:left w:val="none" w:sz="0" w:space="0" w:color="auto"/>
                    <w:bottom w:val="none" w:sz="0" w:space="0" w:color="auto"/>
                    <w:right w:val="none" w:sz="0" w:space="0" w:color="auto"/>
                  </w:divBdr>
                </w:div>
                <w:div w:id="1799104104">
                  <w:marLeft w:val="0"/>
                  <w:marRight w:val="0"/>
                  <w:marTop w:val="0"/>
                  <w:marBottom w:val="0"/>
                  <w:divBdr>
                    <w:top w:val="none" w:sz="0" w:space="0" w:color="auto"/>
                    <w:left w:val="none" w:sz="0" w:space="0" w:color="auto"/>
                    <w:bottom w:val="none" w:sz="0" w:space="0" w:color="auto"/>
                    <w:right w:val="none" w:sz="0" w:space="0" w:color="auto"/>
                  </w:divBdr>
                </w:div>
                <w:div w:id="2024670325">
                  <w:marLeft w:val="0"/>
                  <w:marRight w:val="0"/>
                  <w:marTop w:val="0"/>
                  <w:marBottom w:val="0"/>
                  <w:divBdr>
                    <w:top w:val="none" w:sz="0" w:space="0" w:color="auto"/>
                    <w:left w:val="none" w:sz="0" w:space="0" w:color="auto"/>
                    <w:bottom w:val="none" w:sz="0" w:space="0" w:color="auto"/>
                    <w:right w:val="none" w:sz="0" w:space="0" w:color="auto"/>
                  </w:divBdr>
                  <w:divsChild>
                    <w:div w:id="63141018">
                      <w:marLeft w:val="0"/>
                      <w:marRight w:val="0"/>
                      <w:marTop w:val="0"/>
                      <w:marBottom w:val="0"/>
                      <w:divBdr>
                        <w:top w:val="none" w:sz="0" w:space="0" w:color="auto"/>
                        <w:left w:val="none" w:sz="0" w:space="0" w:color="auto"/>
                        <w:bottom w:val="none" w:sz="0" w:space="0" w:color="auto"/>
                        <w:right w:val="none" w:sz="0" w:space="0" w:color="auto"/>
                      </w:divBdr>
                    </w:div>
                    <w:div w:id="1694765006">
                      <w:marLeft w:val="0"/>
                      <w:marRight w:val="0"/>
                      <w:marTop w:val="0"/>
                      <w:marBottom w:val="0"/>
                      <w:divBdr>
                        <w:top w:val="none" w:sz="0" w:space="0" w:color="auto"/>
                        <w:left w:val="none" w:sz="0" w:space="0" w:color="auto"/>
                        <w:bottom w:val="none" w:sz="0" w:space="0" w:color="auto"/>
                        <w:right w:val="none" w:sz="0" w:space="0" w:color="auto"/>
                      </w:divBdr>
                    </w:div>
                    <w:div w:id="1790472053">
                      <w:marLeft w:val="0"/>
                      <w:marRight w:val="0"/>
                      <w:marTop w:val="0"/>
                      <w:marBottom w:val="0"/>
                      <w:divBdr>
                        <w:top w:val="none" w:sz="0" w:space="0" w:color="auto"/>
                        <w:left w:val="none" w:sz="0" w:space="0" w:color="auto"/>
                        <w:bottom w:val="none" w:sz="0" w:space="0" w:color="auto"/>
                        <w:right w:val="none" w:sz="0" w:space="0" w:color="auto"/>
                      </w:divBdr>
                    </w:div>
                  </w:divsChild>
                </w:div>
                <w:div w:id="1139496918">
                  <w:marLeft w:val="0"/>
                  <w:marRight w:val="0"/>
                  <w:marTop w:val="0"/>
                  <w:marBottom w:val="0"/>
                  <w:divBdr>
                    <w:top w:val="none" w:sz="0" w:space="0" w:color="auto"/>
                    <w:left w:val="none" w:sz="0" w:space="0" w:color="auto"/>
                    <w:bottom w:val="none" w:sz="0" w:space="0" w:color="auto"/>
                    <w:right w:val="none" w:sz="0" w:space="0" w:color="auto"/>
                  </w:divBdr>
                  <w:divsChild>
                    <w:div w:id="1179002822">
                      <w:marLeft w:val="0"/>
                      <w:marRight w:val="0"/>
                      <w:marTop w:val="0"/>
                      <w:marBottom w:val="0"/>
                      <w:divBdr>
                        <w:top w:val="none" w:sz="0" w:space="0" w:color="auto"/>
                        <w:left w:val="none" w:sz="0" w:space="0" w:color="auto"/>
                        <w:bottom w:val="none" w:sz="0" w:space="0" w:color="auto"/>
                        <w:right w:val="none" w:sz="0" w:space="0" w:color="auto"/>
                      </w:divBdr>
                      <w:divsChild>
                        <w:div w:id="394010860">
                          <w:marLeft w:val="0"/>
                          <w:marRight w:val="0"/>
                          <w:marTop w:val="0"/>
                          <w:marBottom w:val="0"/>
                          <w:divBdr>
                            <w:top w:val="none" w:sz="0" w:space="0" w:color="auto"/>
                            <w:left w:val="none" w:sz="0" w:space="0" w:color="auto"/>
                            <w:bottom w:val="none" w:sz="0" w:space="0" w:color="auto"/>
                            <w:right w:val="none" w:sz="0" w:space="0" w:color="auto"/>
                          </w:divBdr>
                        </w:div>
                        <w:div w:id="61147853">
                          <w:marLeft w:val="0"/>
                          <w:marRight w:val="0"/>
                          <w:marTop w:val="0"/>
                          <w:marBottom w:val="0"/>
                          <w:divBdr>
                            <w:top w:val="none" w:sz="0" w:space="0" w:color="auto"/>
                            <w:left w:val="none" w:sz="0" w:space="0" w:color="auto"/>
                            <w:bottom w:val="none" w:sz="0" w:space="0" w:color="auto"/>
                            <w:right w:val="none" w:sz="0" w:space="0" w:color="auto"/>
                          </w:divBdr>
                        </w:div>
                        <w:div w:id="1851599967">
                          <w:marLeft w:val="0"/>
                          <w:marRight w:val="0"/>
                          <w:marTop w:val="0"/>
                          <w:marBottom w:val="0"/>
                          <w:divBdr>
                            <w:top w:val="none" w:sz="0" w:space="0" w:color="auto"/>
                            <w:left w:val="none" w:sz="0" w:space="0" w:color="auto"/>
                            <w:bottom w:val="none" w:sz="0" w:space="0" w:color="auto"/>
                            <w:right w:val="none" w:sz="0" w:space="0" w:color="auto"/>
                          </w:divBdr>
                        </w:div>
                      </w:divsChild>
                    </w:div>
                    <w:div w:id="1880705530">
                      <w:marLeft w:val="0"/>
                      <w:marRight w:val="0"/>
                      <w:marTop w:val="0"/>
                      <w:marBottom w:val="0"/>
                      <w:divBdr>
                        <w:top w:val="none" w:sz="0" w:space="0" w:color="auto"/>
                        <w:left w:val="none" w:sz="0" w:space="0" w:color="auto"/>
                        <w:bottom w:val="none" w:sz="0" w:space="0" w:color="auto"/>
                        <w:right w:val="none" w:sz="0" w:space="0" w:color="auto"/>
                      </w:divBdr>
                    </w:div>
                    <w:div w:id="654141899">
                      <w:marLeft w:val="0"/>
                      <w:marRight w:val="0"/>
                      <w:marTop w:val="0"/>
                      <w:marBottom w:val="0"/>
                      <w:divBdr>
                        <w:top w:val="none" w:sz="0" w:space="0" w:color="auto"/>
                        <w:left w:val="none" w:sz="0" w:space="0" w:color="auto"/>
                        <w:bottom w:val="none" w:sz="0" w:space="0" w:color="auto"/>
                        <w:right w:val="none" w:sz="0" w:space="0" w:color="auto"/>
                      </w:divBdr>
                    </w:div>
                  </w:divsChild>
                </w:div>
                <w:div w:id="609046842">
                  <w:marLeft w:val="0"/>
                  <w:marRight w:val="0"/>
                  <w:marTop w:val="0"/>
                  <w:marBottom w:val="0"/>
                  <w:divBdr>
                    <w:top w:val="none" w:sz="0" w:space="0" w:color="auto"/>
                    <w:left w:val="none" w:sz="0" w:space="0" w:color="auto"/>
                    <w:bottom w:val="none" w:sz="0" w:space="0" w:color="auto"/>
                    <w:right w:val="none" w:sz="0" w:space="0" w:color="auto"/>
                  </w:divBdr>
                  <w:divsChild>
                    <w:div w:id="1045906197">
                      <w:marLeft w:val="0"/>
                      <w:marRight w:val="0"/>
                      <w:marTop w:val="0"/>
                      <w:marBottom w:val="0"/>
                      <w:divBdr>
                        <w:top w:val="none" w:sz="0" w:space="0" w:color="auto"/>
                        <w:left w:val="none" w:sz="0" w:space="0" w:color="auto"/>
                        <w:bottom w:val="none" w:sz="0" w:space="0" w:color="auto"/>
                        <w:right w:val="none" w:sz="0" w:space="0" w:color="auto"/>
                      </w:divBdr>
                    </w:div>
                    <w:div w:id="669215616">
                      <w:marLeft w:val="0"/>
                      <w:marRight w:val="0"/>
                      <w:marTop w:val="0"/>
                      <w:marBottom w:val="0"/>
                      <w:divBdr>
                        <w:top w:val="none" w:sz="0" w:space="0" w:color="auto"/>
                        <w:left w:val="none" w:sz="0" w:space="0" w:color="auto"/>
                        <w:bottom w:val="none" w:sz="0" w:space="0" w:color="auto"/>
                        <w:right w:val="none" w:sz="0" w:space="0" w:color="auto"/>
                      </w:divBdr>
                    </w:div>
                    <w:div w:id="1146363023">
                      <w:marLeft w:val="0"/>
                      <w:marRight w:val="0"/>
                      <w:marTop w:val="0"/>
                      <w:marBottom w:val="0"/>
                      <w:divBdr>
                        <w:top w:val="none" w:sz="0" w:space="0" w:color="auto"/>
                        <w:left w:val="none" w:sz="0" w:space="0" w:color="auto"/>
                        <w:bottom w:val="none" w:sz="0" w:space="0" w:color="auto"/>
                        <w:right w:val="none" w:sz="0" w:space="0" w:color="auto"/>
                      </w:divBdr>
                    </w:div>
                    <w:div w:id="944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50139">
              <w:marLeft w:val="0"/>
              <w:marRight w:val="0"/>
              <w:marTop w:val="0"/>
              <w:marBottom w:val="0"/>
              <w:divBdr>
                <w:top w:val="none" w:sz="0" w:space="0" w:color="auto"/>
                <w:left w:val="none" w:sz="0" w:space="0" w:color="auto"/>
                <w:bottom w:val="none" w:sz="0" w:space="0" w:color="auto"/>
                <w:right w:val="none" w:sz="0" w:space="0" w:color="auto"/>
              </w:divBdr>
              <w:divsChild>
                <w:div w:id="1313875040">
                  <w:marLeft w:val="0"/>
                  <w:marRight w:val="0"/>
                  <w:marTop w:val="0"/>
                  <w:marBottom w:val="0"/>
                  <w:divBdr>
                    <w:top w:val="none" w:sz="0" w:space="0" w:color="auto"/>
                    <w:left w:val="none" w:sz="0" w:space="0" w:color="auto"/>
                    <w:bottom w:val="none" w:sz="0" w:space="0" w:color="auto"/>
                    <w:right w:val="none" w:sz="0" w:space="0" w:color="auto"/>
                  </w:divBdr>
                </w:div>
                <w:div w:id="380443865">
                  <w:marLeft w:val="0"/>
                  <w:marRight w:val="0"/>
                  <w:marTop w:val="0"/>
                  <w:marBottom w:val="0"/>
                  <w:divBdr>
                    <w:top w:val="none" w:sz="0" w:space="0" w:color="auto"/>
                    <w:left w:val="none" w:sz="0" w:space="0" w:color="auto"/>
                    <w:bottom w:val="none" w:sz="0" w:space="0" w:color="auto"/>
                    <w:right w:val="none" w:sz="0" w:space="0" w:color="auto"/>
                  </w:divBdr>
                </w:div>
                <w:div w:id="883759445">
                  <w:marLeft w:val="0"/>
                  <w:marRight w:val="0"/>
                  <w:marTop w:val="0"/>
                  <w:marBottom w:val="0"/>
                  <w:divBdr>
                    <w:top w:val="none" w:sz="0" w:space="0" w:color="auto"/>
                    <w:left w:val="none" w:sz="0" w:space="0" w:color="auto"/>
                    <w:bottom w:val="none" w:sz="0" w:space="0" w:color="auto"/>
                    <w:right w:val="none" w:sz="0" w:space="0" w:color="auto"/>
                  </w:divBdr>
                </w:div>
                <w:div w:id="1880236258">
                  <w:marLeft w:val="0"/>
                  <w:marRight w:val="0"/>
                  <w:marTop w:val="0"/>
                  <w:marBottom w:val="0"/>
                  <w:divBdr>
                    <w:top w:val="none" w:sz="0" w:space="0" w:color="auto"/>
                    <w:left w:val="none" w:sz="0" w:space="0" w:color="auto"/>
                    <w:bottom w:val="none" w:sz="0" w:space="0" w:color="auto"/>
                    <w:right w:val="none" w:sz="0" w:space="0" w:color="auto"/>
                  </w:divBdr>
                </w:div>
                <w:div w:id="67923067">
                  <w:marLeft w:val="0"/>
                  <w:marRight w:val="0"/>
                  <w:marTop w:val="0"/>
                  <w:marBottom w:val="0"/>
                  <w:divBdr>
                    <w:top w:val="none" w:sz="0" w:space="0" w:color="auto"/>
                    <w:left w:val="none" w:sz="0" w:space="0" w:color="auto"/>
                    <w:bottom w:val="none" w:sz="0" w:space="0" w:color="auto"/>
                    <w:right w:val="none" w:sz="0" w:space="0" w:color="auto"/>
                  </w:divBdr>
                </w:div>
                <w:div w:id="12648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81314">
      <w:bodyDiv w:val="1"/>
      <w:marLeft w:val="0"/>
      <w:marRight w:val="0"/>
      <w:marTop w:val="0"/>
      <w:marBottom w:val="0"/>
      <w:divBdr>
        <w:top w:val="none" w:sz="0" w:space="0" w:color="auto"/>
        <w:left w:val="none" w:sz="0" w:space="0" w:color="auto"/>
        <w:bottom w:val="none" w:sz="0" w:space="0" w:color="auto"/>
        <w:right w:val="none" w:sz="0" w:space="0" w:color="auto"/>
      </w:divBdr>
      <w:divsChild>
        <w:div w:id="674191965">
          <w:marLeft w:val="0"/>
          <w:marRight w:val="0"/>
          <w:marTop w:val="0"/>
          <w:marBottom w:val="0"/>
          <w:divBdr>
            <w:top w:val="none" w:sz="0" w:space="0" w:color="auto"/>
            <w:left w:val="none" w:sz="0" w:space="0" w:color="auto"/>
            <w:bottom w:val="none" w:sz="0" w:space="0" w:color="auto"/>
            <w:right w:val="none" w:sz="0" w:space="0" w:color="auto"/>
          </w:divBdr>
        </w:div>
        <w:div w:id="1004087719">
          <w:marLeft w:val="0"/>
          <w:marRight w:val="0"/>
          <w:marTop w:val="0"/>
          <w:marBottom w:val="0"/>
          <w:divBdr>
            <w:top w:val="none" w:sz="0" w:space="0" w:color="auto"/>
            <w:left w:val="none" w:sz="0" w:space="0" w:color="auto"/>
            <w:bottom w:val="none" w:sz="0" w:space="0" w:color="auto"/>
            <w:right w:val="none" w:sz="0" w:space="0" w:color="auto"/>
          </w:divBdr>
        </w:div>
      </w:divsChild>
    </w:div>
    <w:div w:id="1643001158">
      <w:bodyDiv w:val="1"/>
      <w:marLeft w:val="0"/>
      <w:marRight w:val="0"/>
      <w:marTop w:val="0"/>
      <w:marBottom w:val="0"/>
      <w:divBdr>
        <w:top w:val="none" w:sz="0" w:space="0" w:color="auto"/>
        <w:left w:val="none" w:sz="0" w:space="0" w:color="auto"/>
        <w:bottom w:val="none" w:sz="0" w:space="0" w:color="auto"/>
        <w:right w:val="none" w:sz="0" w:space="0" w:color="auto"/>
      </w:divBdr>
      <w:divsChild>
        <w:div w:id="937835567">
          <w:marLeft w:val="0"/>
          <w:marRight w:val="0"/>
          <w:marTop w:val="0"/>
          <w:marBottom w:val="0"/>
          <w:divBdr>
            <w:top w:val="none" w:sz="0" w:space="0" w:color="auto"/>
            <w:left w:val="none" w:sz="0" w:space="0" w:color="auto"/>
            <w:bottom w:val="none" w:sz="0" w:space="0" w:color="auto"/>
            <w:right w:val="none" w:sz="0" w:space="0" w:color="auto"/>
          </w:divBdr>
          <w:divsChild>
            <w:div w:id="101072435">
              <w:marLeft w:val="0"/>
              <w:marRight w:val="0"/>
              <w:marTop w:val="0"/>
              <w:marBottom w:val="0"/>
              <w:divBdr>
                <w:top w:val="none" w:sz="0" w:space="0" w:color="auto"/>
                <w:left w:val="none" w:sz="0" w:space="0" w:color="auto"/>
                <w:bottom w:val="none" w:sz="0" w:space="0" w:color="auto"/>
                <w:right w:val="none" w:sz="0" w:space="0" w:color="auto"/>
              </w:divBdr>
              <w:divsChild>
                <w:div w:id="1108311099">
                  <w:marLeft w:val="0"/>
                  <w:marRight w:val="0"/>
                  <w:marTop w:val="0"/>
                  <w:marBottom w:val="0"/>
                  <w:divBdr>
                    <w:top w:val="none" w:sz="0" w:space="0" w:color="auto"/>
                    <w:left w:val="none" w:sz="0" w:space="0" w:color="auto"/>
                    <w:bottom w:val="none" w:sz="0" w:space="0" w:color="auto"/>
                    <w:right w:val="none" w:sz="0" w:space="0" w:color="auto"/>
                  </w:divBdr>
                  <w:divsChild>
                    <w:div w:id="801728731">
                      <w:marLeft w:val="0"/>
                      <w:marRight w:val="0"/>
                      <w:marTop w:val="0"/>
                      <w:marBottom w:val="0"/>
                      <w:divBdr>
                        <w:top w:val="none" w:sz="0" w:space="0" w:color="auto"/>
                        <w:left w:val="none" w:sz="0" w:space="0" w:color="auto"/>
                        <w:bottom w:val="none" w:sz="0" w:space="0" w:color="auto"/>
                        <w:right w:val="none" w:sz="0" w:space="0" w:color="auto"/>
                      </w:divBdr>
                    </w:div>
                    <w:div w:id="212002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084570">
      <w:bodyDiv w:val="1"/>
      <w:marLeft w:val="0"/>
      <w:marRight w:val="0"/>
      <w:marTop w:val="0"/>
      <w:marBottom w:val="0"/>
      <w:divBdr>
        <w:top w:val="none" w:sz="0" w:space="0" w:color="auto"/>
        <w:left w:val="none" w:sz="0" w:space="0" w:color="auto"/>
        <w:bottom w:val="none" w:sz="0" w:space="0" w:color="auto"/>
        <w:right w:val="none" w:sz="0" w:space="0" w:color="auto"/>
      </w:divBdr>
      <w:divsChild>
        <w:div w:id="287468771">
          <w:marLeft w:val="0"/>
          <w:marRight w:val="0"/>
          <w:marTop w:val="0"/>
          <w:marBottom w:val="0"/>
          <w:divBdr>
            <w:top w:val="none" w:sz="0" w:space="0" w:color="auto"/>
            <w:left w:val="none" w:sz="0" w:space="0" w:color="auto"/>
            <w:bottom w:val="none" w:sz="0" w:space="0" w:color="auto"/>
            <w:right w:val="none" w:sz="0" w:space="0" w:color="auto"/>
          </w:divBdr>
          <w:divsChild>
            <w:div w:id="930233442">
              <w:marLeft w:val="0"/>
              <w:marRight w:val="0"/>
              <w:marTop w:val="0"/>
              <w:marBottom w:val="0"/>
              <w:divBdr>
                <w:top w:val="none" w:sz="0" w:space="0" w:color="auto"/>
                <w:left w:val="none" w:sz="0" w:space="0" w:color="auto"/>
                <w:bottom w:val="none" w:sz="0" w:space="0" w:color="auto"/>
                <w:right w:val="none" w:sz="0" w:space="0" w:color="auto"/>
              </w:divBdr>
              <w:divsChild>
                <w:div w:id="845442334">
                  <w:marLeft w:val="0"/>
                  <w:marRight w:val="0"/>
                  <w:marTop w:val="0"/>
                  <w:marBottom w:val="0"/>
                  <w:divBdr>
                    <w:top w:val="none" w:sz="0" w:space="0" w:color="auto"/>
                    <w:left w:val="none" w:sz="0" w:space="0" w:color="auto"/>
                    <w:bottom w:val="none" w:sz="0" w:space="0" w:color="auto"/>
                    <w:right w:val="none" w:sz="0" w:space="0" w:color="auto"/>
                  </w:divBdr>
                  <w:divsChild>
                    <w:div w:id="1842238971">
                      <w:marLeft w:val="0"/>
                      <w:marRight w:val="0"/>
                      <w:marTop w:val="0"/>
                      <w:marBottom w:val="0"/>
                      <w:divBdr>
                        <w:top w:val="none" w:sz="0" w:space="0" w:color="auto"/>
                        <w:left w:val="none" w:sz="0" w:space="0" w:color="auto"/>
                        <w:bottom w:val="none" w:sz="0" w:space="0" w:color="auto"/>
                        <w:right w:val="none" w:sz="0" w:space="0" w:color="auto"/>
                      </w:divBdr>
                    </w:div>
                    <w:div w:id="134285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85223">
      <w:bodyDiv w:val="1"/>
      <w:marLeft w:val="0"/>
      <w:marRight w:val="0"/>
      <w:marTop w:val="0"/>
      <w:marBottom w:val="0"/>
      <w:divBdr>
        <w:top w:val="none" w:sz="0" w:space="0" w:color="auto"/>
        <w:left w:val="none" w:sz="0" w:space="0" w:color="auto"/>
        <w:bottom w:val="none" w:sz="0" w:space="0" w:color="auto"/>
        <w:right w:val="none" w:sz="0" w:space="0" w:color="auto"/>
      </w:divBdr>
      <w:divsChild>
        <w:div w:id="2057657303">
          <w:marLeft w:val="0"/>
          <w:marRight w:val="0"/>
          <w:marTop w:val="0"/>
          <w:marBottom w:val="0"/>
          <w:divBdr>
            <w:top w:val="none" w:sz="0" w:space="0" w:color="auto"/>
            <w:left w:val="none" w:sz="0" w:space="0" w:color="auto"/>
            <w:bottom w:val="none" w:sz="0" w:space="0" w:color="auto"/>
            <w:right w:val="none" w:sz="0" w:space="0" w:color="auto"/>
          </w:divBdr>
          <w:divsChild>
            <w:div w:id="1832792094">
              <w:marLeft w:val="0"/>
              <w:marRight w:val="0"/>
              <w:marTop w:val="0"/>
              <w:marBottom w:val="0"/>
              <w:divBdr>
                <w:top w:val="none" w:sz="0" w:space="0" w:color="auto"/>
                <w:left w:val="none" w:sz="0" w:space="0" w:color="auto"/>
                <w:bottom w:val="none" w:sz="0" w:space="0" w:color="auto"/>
                <w:right w:val="none" w:sz="0" w:space="0" w:color="auto"/>
              </w:divBdr>
              <w:divsChild>
                <w:div w:id="401293329">
                  <w:marLeft w:val="0"/>
                  <w:marRight w:val="0"/>
                  <w:marTop w:val="0"/>
                  <w:marBottom w:val="0"/>
                  <w:divBdr>
                    <w:top w:val="none" w:sz="0" w:space="0" w:color="auto"/>
                    <w:left w:val="none" w:sz="0" w:space="0" w:color="auto"/>
                    <w:bottom w:val="none" w:sz="0" w:space="0" w:color="auto"/>
                    <w:right w:val="none" w:sz="0" w:space="0" w:color="auto"/>
                  </w:divBdr>
                  <w:divsChild>
                    <w:div w:id="2081753995">
                      <w:marLeft w:val="0"/>
                      <w:marRight w:val="0"/>
                      <w:marTop w:val="0"/>
                      <w:marBottom w:val="0"/>
                      <w:divBdr>
                        <w:top w:val="none" w:sz="0" w:space="0" w:color="auto"/>
                        <w:left w:val="none" w:sz="0" w:space="0" w:color="auto"/>
                        <w:bottom w:val="none" w:sz="0" w:space="0" w:color="auto"/>
                        <w:right w:val="none" w:sz="0" w:space="0" w:color="auto"/>
                      </w:divBdr>
                    </w:div>
                    <w:div w:id="4249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862366/b89690251be5277812a78962f6302560/" TargetMode="External"/><Relationship Id="rId117" Type="http://schemas.openxmlformats.org/officeDocument/2006/relationships/hyperlink" Target="https://base.garant.ru/70862366/a561883a869c3f065f67e98041daebaa/" TargetMode="External"/><Relationship Id="rId21" Type="http://schemas.openxmlformats.org/officeDocument/2006/relationships/hyperlink" Target="https://base.garant.ru/2540422/" TargetMode="External"/><Relationship Id="rId42" Type="http://schemas.openxmlformats.org/officeDocument/2006/relationships/hyperlink" Target="https://base.garant.ru/70862366/b89690251be5277812a78962f6302560/" TargetMode="External"/><Relationship Id="rId47" Type="http://schemas.openxmlformats.org/officeDocument/2006/relationships/hyperlink" Target="https://base.garant.ru/57746200/" TargetMode="External"/><Relationship Id="rId63" Type="http://schemas.openxmlformats.org/officeDocument/2006/relationships/hyperlink" Target="https://base.garant.ru/197127/" TargetMode="External"/><Relationship Id="rId68" Type="http://schemas.openxmlformats.org/officeDocument/2006/relationships/hyperlink" Target="https://base.garant.ru/197127/53f89421bbdaf741eb2d1ecc4ddb4c33/" TargetMode="External"/><Relationship Id="rId84" Type="http://schemas.openxmlformats.org/officeDocument/2006/relationships/hyperlink" Target="https://base.garant.ru/70862366/8599a70d26e5983585d90ff6adf82e89/" TargetMode="External"/><Relationship Id="rId89" Type="http://schemas.openxmlformats.org/officeDocument/2006/relationships/hyperlink" Target="https://base.garant.ru/197127/53f89421bbdaf741eb2d1ecc4ddb4c33/" TargetMode="External"/><Relationship Id="rId112" Type="http://schemas.openxmlformats.org/officeDocument/2006/relationships/hyperlink" Target="https://base.garant.ru/197127/53f89421bbdaf741eb2d1ecc4ddb4c33/" TargetMode="External"/><Relationship Id="rId133" Type="http://schemas.openxmlformats.org/officeDocument/2006/relationships/hyperlink" Target="https://base.garant.ru/197127/53f89421bbdaf741eb2d1ecc4ddb4c33/" TargetMode="External"/><Relationship Id="rId138" Type="http://schemas.openxmlformats.org/officeDocument/2006/relationships/hyperlink" Target="https://base.garant.ru/197127/53f89421bbdaf741eb2d1ecc4ddb4c33/" TargetMode="External"/><Relationship Id="rId154" Type="http://schemas.openxmlformats.org/officeDocument/2006/relationships/hyperlink" Target="https://base.garant.ru/197127/53f89421bbdaf741eb2d1ecc4ddb4c33/" TargetMode="External"/><Relationship Id="rId159" Type="http://schemas.openxmlformats.org/officeDocument/2006/relationships/hyperlink" Target="https://base.garant.ru/197127/53f89421bbdaf741eb2d1ecc4ddb4c33/" TargetMode="External"/><Relationship Id="rId16" Type="http://schemas.openxmlformats.org/officeDocument/2006/relationships/hyperlink" Target="https://base.garant.ru/71354388/" TargetMode="External"/><Relationship Id="rId107" Type="http://schemas.openxmlformats.org/officeDocument/2006/relationships/hyperlink" Target="https://base.garant.ru/197127/53f89421bbdaf741eb2d1ecc4ddb4c33/" TargetMode="External"/><Relationship Id="rId11" Type="http://schemas.openxmlformats.org/officeDocument/2006/relationships/hyperlink" Target="https://base.garant.ru/70862366/53f89421bbdaf741eb2d1ecc4ddb4c33/" TargetMode="External"/><Relationship Id="rId32" Type="http://schemas.openxmlformats.org/officeDocument/2006/relationships/hyperlink" Target="https://base.garant.ru/70862366/53f89421bbdaf741eb2d1ecc4ddb4c33/" TargetMode="External"/><Relationship Id="rId37" Type="http://schemas.openxmlformats.org/officeDocument/2006/relationships/hyperlink" Target="https://base.garant.ru/70862366/b89690251be5277812a78962f6302560/" TargetMode="External"/><Relationship Id="rId53" Type="http://schemas.openxmlformats.org/officeDocument/2006/relationships/hyperlink" Target="https://base.garant.ru/10103000/" TargetMode="External"/><Relationship Id="rId58" Type="http://schemas.openxmlformats.org/officeDocument/2006/relationships/hyperlink" Target="https://base.garant.ru/70291362/b6e02e45ca70d110df0019b9fe339c70/" TargetMode="External"/><Relationship Id="rId74" Type="http://schemas.openxmlformats.org/officeDocument/2006/relationships/hyperlink" Target="https://base.garant.ru/70862366/8599a70d26e5983585d90ff6adf82e89/" TargetMode="External"/><Relationship Id="rId79" Type="http://schemas.openxmlformats.org/officeDocument/2006/relationships/hyperlink" Target="https://base.garant.ru/197127/53f89421bbdaf741eb2d1ecc4ddb4c33/" TargetMode="External"/><Relationship Id="rId102" Type="http://schemas.openxmlformats.org/officeDocument/2006/relationships/hyperlink" Target="https://base.garant.ru/197127/53f89421bbdaf741eb2d1ecc4ddb4c33/" TargetMode="External"/><Relationship Id="rId123" Type="http://schemas.openxmlformats.org/officeDocument/2006/relationships/hyperlink" Target="https://base.garant.ru/197127/53f89421bbdaf741eb2d1ecc4ddb4c33/" TargetMode="External"/><Relationship Id="rId128" Type="http://schemas.openxmlformats.org/officeDocument/2006/relationships/hyperlink" Target="https://base.garant.ru/70373088/888134b28b1397ffae87a0ab1e117954/" TargetMode="External"/><Relationship Id="rId144" Type="http://schemas.openxmlformats.org/officeDocument/2006/relationships/hyperlink" Target="https://base.garant.ru/197127/53f89421bbdaf741eb2d1ecc4ddb4c33/" TargetMode="External"/><Relationship Id="rId149" Type="http://schemas.openxmlformats.org/officeDocument/2006/relationships/hyperlink" Target="https://base.garant.ru/70862366/47c0c676c4eea47d6f8dd080df4a487f/" TargetMode="External"/><Relationship Id="rId5" Type="http://schemas.openxmlformats.org/officeDocument/2006/relationships/webSettings" Target="webSettings.xml"/><Relationship Id="rId90" Type="http://schemas.openxmlformats.org/officeDocument/2006/relationships/hyperlink" Target="https://base.garant.ru/70862366/8599a70d26e5983585d90ff6adf82e89/" TargetMode="External"/><Relationship Id="rId95" Type="http://schemas.openxmlformats.org/officeDocument/2006/relationships/hyperlink" Target="https://base.garant.ru/197127/53f89421bbdaf741eb2d1ecc4ddb4c33/" TargetMode="External"/><Relationship Id="rId160" Type="http://schemas.openxmlformats.org/officeDocument/2006/relationships/hyperlink" Target="https://base.garant.ru/197127/53f89421bbdaf741eb2d1ecc4ddb4c33/" TargetMode="External"/><Relationship Id="rId165" Type="http://schemas.openxmlformats.org/officeDocument/2006/relationships/hyperlink" Target="https://base.garant.ru/197127/53f89421bbdaf741eb2d1ecc4ddb4c33/" TargetMode="External"/><Relationship Id="rId22" Type="http://schemas.openxmlformats.org/officeDocument/2006/relationships/hyperlink" Target="https://base.garant.ru/70862366/53f89421bbdaf741eb2d1ecc4ddb4c33/" TargetMode="External"/><Relationship Id="rId27" Type="http://schemas.openxmlformats.org/officeDocument/2006/relationships/hyperlink" Target="https://base.garant.ru/70862366/53f89421bbdaf741eb2d1ecc4ddb4c33/" TargetMode="External"/><Relationship Id="rId43" Type="http://schemas.openxmlformats.org/officeDocument/2006/relationships/hyperlink" Target="https://base.garant.ru/70862366/53f89421bbdaf741eb2d1ecc4ddb4c33/" TargetMode="External"/><Relationship Id="rId48" Type="http://schemas.openxmlformats.org/officeDocument/2006/relationships/hyperlink" Target="https://base.garant.ru/70862366/b89690251be5277812a78962f6302560/" TargetMode="External"/><Relationship Id="rId64" Type="http://schemas.openxmlformats.org/officeDocument/2006/relationships/hyperlink" Target="https://base.garant.ru/55170534/" TargetMode="External"/><Relationship Id="rId69" Type="http://schemas.openxmlformats.org/officeDocument/2006/relationships/hyperlink" Target="https://base.garant.ru/197127/53f89421bbdaf741eb2d1ecc4ddb4c33/" TargetMode="External"/><Relationship Id="rId113" Type="http://schemas.openxmlformats.org/officeDocument/2006/relationships/hyperlink" Target="https://base.garant.ru/70862366/a561883a869c3f065f67e98041daebaa/" TargetMode="External"/><Relationship Id="rId118" Type="http://schemas.openxmlformats.org/officeDocument/2006/relationships/hyperlink" Target="https://base.garant.ru/70862366/a561883a869c3f065f67e98041daebaa/" TargetMode="External"/><Relationship Id="rId134" Type="http://schemas.openxmlformats.org/officeDocument/2006/relationships/hyperlink" Target="https://base.garant.ru/197127/53f89421bbdaf741eb2d1ecc4ddb4c33/" TargetMode="External"/><Relationship Id="rId139" Type="http://schemas.openxmlformats.org/officeDocument/2006/relationships/hyperlink" Target="https://base.garant.ru/197127/53f89421bbdaf741eb2d1ecc4ddb4c33/" TargetMode="External"/><Relationship Id="rId80" Type="http://schemas.openxmlformats.org/officeDocument/2006/relationships/hyperlink" Target="https://base.garant.ru/70862366/8599a70d26e5983585d90ff6adf82e89/" TargetMode="External"/><Relationship Id="rId85" Type="http://schemas.openxmlformats.org/officeDocument/2006/relationships/hyperlink" Target="https://base.garant.ru/70862366/8599a70d26e5983585d90ff6adf82e89/" TargetMode="External"/><Relationship Id="rId150" Type="http://schemas.openxmlformats.org/officeDocument/2006/relationships/hyperlink" Target="https://base.garant.ru/197127/53f89421bbdaf741eb2d1ecc4ddb4c33/" TargetMode="External"/><Relationship Id="rId155" Type="http://schemas.openxmlformats.org/officeDocument/2006/relationships/hyperlink" Target="https://base.garant.ru/70862366/47c0c676c4eea47d6f8dd080df4a487f/" TargetMode="External"/><Relationship Id="rId12" Type="http://schemas.openxmlformats.org/officeDocument/2006/relationships/hyperlink" Target="https://base.garant.ru/70862366/53f89421bbdaf741eb2d1ecc4ddb4c33/" TargetMode="External"/><Relationship Id="rId17" Type="http://schemas.openxmlformats.org/officeDocument/2006/relationships/hyperlink" Target="https://base.garant.ru/71354388/" TargetMode="External"/><Relationship Id="rId33" Type="http://schemas.openxmlformats.org/officeDocument/2006/relationships/hyperlink" Target="https://base.garant.ru/70862366/b89690251be5277812a78962f6302560/" TargetMode="External"/><Relationship Id="rId38" Type="http://schemas.openxmlformats.org/officeDocument/2006/relationships/hyperlink" Target="https://base.garant.ru/70862366/b89690251be5277812a78962f6302560/" TargetMode="External"/><Relationship Id="rId59" Type="http://schemas.openxmlformats.org/officeDocument/2006/relationships/hyperlink" Target="https://base.garant.ru/70291362/741609f9002bd54a24e5c49cb5af953b/" TargetMode="External"/><Relationship Id="rId103" Type="http://schemas.openxmlformats.org/officeDocument/2006/relationships/hyperlink" Target="https://base.garant.ru/197127/53f89421bbdaf741eb2d1ecc4ddb4c33/" TargetMode="External"/><Relationship Id="rId108" Type="http://schemas.openxmlformats.org/officeDocument/2006/relationships/hyperlink" Target="https://base.garant.ru/197127/53f89421bbdaf741eb2d1ecc4ddb4c33/" TargetMode="External"/><Relationship Id="rId124" Type="http://schemas.openxmlformats.org/officeDocument/2006/relationships/hyperlink" Target="https://base.garant.ru/70862366/a561883a869c3f065f67e98041daebaa/" TargetMode="External"/><Relationship Id="rId129" Type="http://schemas.openxmlformats.org/officeDocument/2006/relationships/hyperlink" Target="https://base.garant.ru/70419050/5633a92d35b966c2ba2f1e859e7bdd69/" TargetMode="External"/><Relationship Id="rId54" Type="http://schemas.openxmlformats.org/officeDocument/2006/relationships/hyperlink" Target="https://base.garant.ru/2540422/" TargetMode="External"/><Relationship Id="rId70" Type="http://schemas.openxmlformats.org/officeDocument/2006/relationships/hyperlink" Target="https://base.garant.ru/70862366/b89690251be5277812a78962f6302560/" TargetMode="External"/><Relationship Id="rId75" Type="http://schemas.openxmlformats.org/officeDocument/2006/relationships/hyperlink" Target="https://base.garant.ru/70862366/7af06a18e696b1f1f06e05ebdce27796/" TargetMode="External"/><Relationship Id="rId91" Type="http://schemas.openxmlformats.org/officeDocument/2006/relationships/hyperlink" Target="https://base.garant.ru/197127/53f89421bbdaf741eb2d1ecc4ddb4c33/" TargetMode="External"/><Relationship Id="rId96" Type="http://schemas.openxmlformats.org/officeDocument/2006/relationships/hyperlink" Target="https://base.garant.ru/70862366/8599a70d26e5983585d90ff6adf82e89/" TargetMode="External"/><Relationship Id="rId140" Type="http://schemas.openxmlformats.org/officeDocument/2006/relationships/hyperlink" Target="https://base.garant.ru/197127/53f89421bbdaf741eb2d1ecc4ddb4c33/" TargetMode="External"/><Relationship Id="rId145" Type="http://schemas.openxmlformats.org/officeDocument/2006/relationships/hyperlink" Target="https://base.garant.ru/70862366/47c0c676c4eea47d6f8dd080df4a487f/" TargetMode="External"/><Relationship Id="rId161" Type="http://schemas.openxmlformats.org/officeDocument/2006/relationships/hyperlink" Target="https://base.garant.ru/197127/53f89421bbdaf741eb2d1ecc4ddb4c33/" TargetMode="External"/><Relationship Id="rId166" Type="http://schemas.openxmlformats.org/officeDocument/2006/relationships/hyperlink" Target="https://base.garant.ru/197127/53f89421bbdaf741eb2d1ecc4ddb4c33/" TargetMode="External"/><Relationship Id="rId1" Type="http://schemas.openxmlformats.org/officeDocument/2006/relationships/numbering" Target="numbering.xml"/><Relationship Id="rId6" Type="http://schemas.openxmlformats.org/officeDocument/2006/relationships/hyperlink" Target="https://base.garant.ru/70291362/9d78f2e21a0e8d6e5a75ac4e4a939832/" TargetMode="External"/><Relationship Id="rId15" Type="http://schemas.openxmlformats.org/officeDocument/2006/relationships/hyperlink" Target="https://base.garant.ru/71354376/" TargetMode="External"/><Relationship Id="rId23" Type="http://schemas.openxmlformats.org/officeDocument/2006/relationships/hyperlink" Target="https://base.garant.ru/2565085/" TargetMode="External"/><Relationship Id="rId28" Type="http://schemas.openxmlformats.org/officeDocument/2006/relationships/hyperlink" Target="https://base.garant.ru/70862366/53f89421bbdaf741eb2d1ecc4ddb4c33/" TargetMode="External"/><Relationship Id="rId36" Type="http://schemas.openxmlformats.org/officeDocument/2006/relationships/hyperlink" Target="https://base.garant.ru/70862366/b89690251be5277812a78962f6302560/" TargetMode="External"/><Relationship Id="rId49" Type="http://schemas.openxmlformats.org/officeDocument/2006/relationships/hyperlink" Target="https://base.garant.ru/70862366/53f89421bbdaf741eb2d1ecc4ddb4c33/" TargetMode="External"/><Relationship Id="rId57" Type="http://schemas.openxmlformats.org/officeDocument/2006/relationships/hyperlink" Target="https://base.garant.ru/70291362/b6e02e45ca70d110df0019b9fe339c70/" TargetMode="External"/><Relationship Id="rId106" Type="http://schemas.openxmlformats.org/officeDocument/2006/relationships/hyperlink" Target="https://base.garant.ru/197127/53f89421bbdaf741eb2d1ecc4ddb4c33/" TargetMode="External"/><Relationship Id="rId114" Type="http://schemas.openxmlformats.org/officeDocument/2006/relationships/hyperlink" Target="https://base.garant.ru/70862366/a561883a869c3f065f67e98041daebaa/" TargetMode="External"/><Relationship Id="rId119" Type="http://schemas.openxmlformats.org/officeDocument/2006/relationships/hyperlink" Target="https://base.garant.ru/70862366/a561883a869c3f065f67e98041daebaa/" TargetMode="External"/><Relationship Id="rId127" Type="http://schemas.openxmlformats.org/officeDocument/2006/relationships/hyperlink" Target="https://base.garant.ru/70291362/5f5aeb9844a3cec55dca4cf7554741a3/" TargetMode="External"/><Relationship Id="rId10" Type="http://schemas.openxmlformats.org/officeDocument/2006/relationships/hyperlink" Target="https://base.garant.ru/70429496/" TargetMode="External"/><Relationship Id="rId31" Type="http://schemas.openxmlformats.org/officeDocument/2006/relationships/hyperlink" Target="https://base.garant.ru/70862366/53f89421bbdaf741eb2d1ecc4ddb4c33/" TargetMode="External"/><Relationship Id="rId44" Type="http://schemas.openxmlformats.org/officeDocument/2006/relationships/hyperlink" Target="https://base.garant.ru/70862366/b89690251be5277812a78962f6302560/" TargetMode="External"/><Relationship Id="rId52" Type="http://schemas.openxmlformats.org/officeDocument/2006/relationships/hyperlink" Target="https://base.garant.ru/70862366/b89690251be5277812a78962f6302560/" TargetMode="External"/><Relationship Id="rId60" Type="http://schemas.openxmlformats.org/officeDocument/2006/relationships/hyperlink" Target="https://base.garant.ru/70291362/152c9e5d938eda344f0ddcab4fe40a55/" TargetMode="External"/><Relationship Id="rId65" Type="http://schemas.openxmlformats.org/officeDocument/2006/relationships/hyperlink" Target="https://base.garant.ru/70109072/" TargetMode="External"/><Relationship Id="rId73" Type="http://schemas.openxmlformats.org/officeDocument/2006/relationships/hyperlink" Target="https://base.garant.ru/70862366/5da741911cf9399494368b18de80fbe8/" TargetMode="External"/><Relationship Id="rId78" Type="http://schemas.openxmlformats.org/officeDocument/2006/relationships/hyperlink" Target="https://base.garant.ru/70862366/8599a70d26e5983585d90ff6adf82e89/" TargetMode="External"/><Relationship Id="rId81" Type="http://schemas.openxmlformats.org/officeDocument/2006/relationships/hyperlink" Target="https://base.garant.ru/197127/53f89421bbdaf741eb2d1ecc4ddb4c33/" TargetMode="External"/><Relationship Id="rId86" Type="http://schemas.openxmlformats.org/officeDocument/2006/relationships/hyperlink" Target="https://base.garant.ru/70862366/8599a70d26e5983585d90ff6adf82e89/" TargetMode="External"/><Relationship Id="rId94" Type="http://schemas.openxmlformats.org/officeDocument/2006/relationships/hyperlink" Target="https://base.garant.ru/70862366/8599a70d26e5983585d90ff6adf82e89/" TargetMode="External"/><Relationship Id="rId99" Type="http://schemas.openxmlformats.org/officeDocument/2006/relationships/hyperlink" Target="https://base.garant.ru/70318402/" TargetMode="External"/><Relationship Id="rId101" Type="http://schemas.openxmlformats.org/officeDocument/2006/relationships/hyperlink" Target="https://base.garant.ru/197127/53f89421bbdaf741eb2d1ecc4ddb4c33/" TargetMode="External"/><Relationship Id="rId122" Type="http://schemas.openxmlformats.org/officeDocument/2006/relationships/hyperlink" Target="https://base.garant.ru/70862366/a561883a869c3f065f67e98041daebaa/" TargetMode="External"/><Relationship Id="rId130" Type="http://schemas.openxmlformats.org/officeDocument/2006/relationships/hyperlink" Target="https://base.garant.ru/197127/53f89421bbdaf741eb2d1ecc4ddb4c33/" TargetMode="External"/><Relationship Id="rId135" Type="http://schemas.openxmlformats.org/officeDocument/2006/relationships/hyperlink" Target="https://base.garant.ru/197127/53f89421bbdaf741eb2d1ecc4ddb4c33/" TargetMode="External"/><Relationship Id="rId143" Type="http://schemas.openxmlformats.org/officeDocument/2006/relationships/hyperlink" Target="https://base.garant.ru/70862366/47c0c676c4eea47d6f8dd080df4a487f/" TargetMode="External"/><Relationship Id="rId148" Type="http://schemas.openxmlformats.org/officeDocument/2006/relationships/hyperlink" Target="https://base.garant.ru/70862366/47c0c676c4eea47d6f8dd080df4a487f/" TargetMode="External"/><Relationship Id="rId151" Type="http://schemas.openxmlformats.org/officeDocument/2006/relationships/hyperlink" Target="https://base.garant.ru/70862366/47c0c676c4eea47d6f8dd080df4a487f/" TargetMode="External"/><Relationship Id="rId156" Type="http://schemas.openxmlformats.org/officeDocument/2006/relationships/hyperlink" Target="https://base.garant.ru/70291362/5f5aeb9844a3cec55dca4cf7554741a3/" TargetMode="External"/><Relationship Id="rId164" Type="http://schemas.openxmlformats.org/officeDocument/2006/relationships/hyperlink" Target="https://base.garant.ru/197127/53f89421bbdaf741eb2d1ecc4ddb4c33/" TargetMode="External"/><Relationship Id="rId4" Type="http://schemas.openxmlformats.org/officeDocument/2006/relationships/settings" Target="settings.xml"/><Relationship Id="rId9" Type="http://schemas.openxmlformats.org/officeDocument/2006/relationships/hyperlink" Target="https://base.garant.ru/70429496/6607b3d993ea615df0772a415c5aa2f8/" TargetMode="External"/><Relationship Id="rId13" Type="http://schemas.openxmlformats.org/officeDocument/2006/relationships/hyperlink" Target="https://base.garant.ru/70862366/" TargetMode="External"/><Relationship Id="rId18" Type="http://schemas.openxmlformats.org/officeDocument/2006/relationships/hyperlink" Target="https://base.garant.ru/5632903/" TargetMode="External"/><Relationship Id="rId39" Type="http://schemas.openxmlformats.org/officeDocument/2006/relationships/hyperlink" Target="https://base.garant.ru/70862366/b89690251be5277812a78962f6302560/" TargetMode="External"/><Relationship Id="rId109" Type="http://schemas.openxmlformats.org/officeDocument/2006/relationships/hyperlink" Target="https://base.garant.ru/197127/53f89421bbdaf741eb2d1ecc4ddb4c33/" TargetMode="External"/><Relationship Id="rId34" Type="http://schemas.openxmlformats.org/officeDocument/2006/relationships/hyperlink" Target="https://base.garant.ru/70862366/b89690251be5277812a78962f6302560/" TargetMode="External"/><Relationship Id="rId50" Type="http://schemas.openxmlformats.org/officeDocument/2006/relationships/hyperlink" Target="https://base.garant.ru/70862366/b89690251be5277812a78962f6302560/" TargetMode="External"/><Relationship Id="rId55" Type="http://schemas.openxmlformats.org/officeDocument/2006/relationships/hyperlink" Target="https://base.garant.ru/70291362/9d78f2e21a0e8d6e5a75ac4e4a939832/" TargetMode="External"/><Relationship Id="rId76" Type="http://schemas.openxmlformats.org/officeDocument/2006/relationships/hyperlink" Target="https://base.garant.ru/70862366/a561883a869c3f065f67e98041daebaa/" TargetMode="External"/><Relationship Id="rId97" Type="http://schemas.openxmlformats.org/officeDocument/2006/relationships/hyperlink" Target="https://base.garant.ru/197127/53f89421bbdaf741eb2d1ecc4ddb4c33/" TargetMode="External"/><Relationship Id="rId104" Type="http://schemas.openxmlformats.org/officeDocument/2006/relationships/hyperlink" Target="https://base.garant.ru/197127/53f89421bbdaf741eb2d1ecc4ddb4c33/" TargetMode="External"/><Relationship Id="rId120" Type="http://schemas.openxmlformats.org/officeDocument/2006/relationships/hyperlink" Target="https://base.garant.ru/70862366/a561883a869c3f065f67e98041daebaa/" TargetMode="External"/><Relationship Id="rId125" Type="http://schemas.openxmlformats.org/officeDocument/2006/relationships/hyperlink" Target="https://base.garant.ru/197127/53f89421bbdaf741eb2d1ecc4ddb4c33/" TargetMode="External"/><Relationship Id="rId141" Type="http://schemas.openxmlformats.org/officeDocument/2006/relationships/hyperlink" Target="https://base.garant.ru/197127/53f89421bbdaf741eb2d1ecc4ddb4c33/" TargetMode="External"/><Relationship Id="rId146" Type="http://schemas.openxmlformats.org/officeDocument/2006/relationships/hyperlink" Target="https://base.garant.ru/70862366/47c0c676c4eea47d6f8dd080df4a487f/" TargetMode="External"/><Relationship Id="rId167" Type="http://schemas.openxmlformats.org/officeDocument/2006/relationships/fontTable" Target="fontTable.xml"/><Relationship Id="rId7" Type="http://schemas.openxmlformats.org/officeDocument/2006/relationships/hyperlink" Target="https://base.garant.ru/70392898/fbbe174e50f5bf1630ff628463a37dab/" TargetMode="External"/><Relationship Id="rId71" Type="http://schemas.openxmlformats.org/officeDocument/2006/relationships/hyperlink" Target="https://base.garant.ru/70862366/10ed0f917186039eb157d3ba4f962ee5/" TargetMode="External"/><Relationship Id="rId92" Type="http://schemas.openxmlformats.org/officeDocument/2006/relationships/hyperlink" Target="https://base.garant.ru/70862366/8599a70d26e5983585d90ff6adf82e89/" TargetMode="External"/><Relationship Id="rId162" Type="http://schemas.openxmlformats.org/officeDocument/2006/relationships/hyperlink" Target="https://base.garant.ru/197127/53f89421bbdaf741eb2d1ecc4ddb4c33/" TargetMode="External"/><Relationship Id="rId2" Type="http://schemas.openxmlformats.org/officeDocument/2006/relationships/styles" Target="styles.xml"/><Relationship Id="rId29" Type="http://schemas.openxmlformats.org/officeDocument/2006/relationships/hyperlink" Target="https://base.garant.ru/70862366/53f89421bbdaf741eb2d1ecc4ddb4c33/" TargetMode="External"/><Relationship Id="rId24" Type="http://schemas.openxmlformats.org/officeDocument/2006/relationships/hyperlink" Target="https://base.garant.ru/70862366/53f89421bbdaf741eb2d1ecc4ddb4c33/" TargetMode="External"/><Relationship Id="rId40" Type="http://schemas.openxmlformats.org/officeDocument/2006/relationships/hyperlink" Target="https://base.garant.ru/70862366/b89690251be5277812a78962f6302560/" TargetMode="External"/><Relationship Id="rId45" Type="http://schemas.openxmlformats.org/officeDocument/2006/relationships/hyperlink" Target="https://base.garant.ru/70862366/53f89421bbdaf741eb2d1ecc4ddb4c33/" TargetMode="External"/><Relationship Id="rId66" Type="http://schemas.openxmlformats.org/officeDocument/2006/relationships/hyperlink" Target="https://base.garant.ru/70318402/" TargetMode="External"/><Relationship Id="rId87" Type="http://schemas.openxmlformats.org/officeDocument/2006/relationships/hyperlink" Target="https://base.garant.ru/70862366/8599a70d26e5983585d90ff6adf82e89/" TargetMode="External"/><Relationship Id="rId110" Type="http://schemas.openxmlformats.org/officeDocument/2006/relationships/hyperlink" Target="https://base.garant.ru/70862366/a561883a869c3f065f67e98041daebaa/" TargetMode="External"/><Relationship Id="rId115" Type="http://schemas.openxmlformats.org/officeDocument/2006/relationships/hyperlink" Target="https://base.garant.ru/70862366/a561883a869c3f065f67e98041daebaa/" TargetMode="External"/><Relationship Id="rId131" Type="http://schemas.openxmlformats.org/officeDocument/2006/relationships/hyperlink" Target="https://base.garant.ru/197127/53f89421bbdaf741eb2d1ecc4ddb4c33/" TargetMode="External"/><Relationship Id="rId136" Type="http://schemas.openxmlformats.org/officeDocument/2006/relationships/hyperlink" Target="https://base.garant.ru/197127/53f89421bbdaf741eb2d1ecc4ddb4c33/" TargetMode="External"/><Relationship Id="rId157" Type="http://schemas.openxmlformats.org/officeDocument/2006/relationships/hyperlink" Target="https://base.garant.ru/70373088/888134b28b1397ffae87a0ab1e117954/" TargetMode="External"/><Relationship Id="rId61" Type="http://schemas.openxmlformats.org/officeDocument/2006/relationships/hyperlink" Target="https://base.garant.ru/70291362/36bfb7176e3e8bfebe718035887e4efc/" TargetMode="External"/><Relationship Id="rId82" Type="http://schemas.openxmlformats.org/officeDocument/2006/relationships/hyperlink" Target="https://base.garant.ru/70862366/8599a70d26e5983585d90ff6adf82e89/" TargetMode="External"/><Relationship Id="rId152" Type="http://schemas.openxmlformats.org/officeDocument/2006/relationships/hyperlink" Target="https://base.garant.ru/197127/53f89421bbdaf741eb2d1ecc4ddb4c33/" TargetMode="External"/><Relationship Id="rId19" Type="http://schemas.openxmlformats.org/officeDocument/2006/relationships/hyperlink" Target="https://base.garant.ru/10103000/" TargetMode="External"/><Relationship Id="rId14" Type="http://schemas.openxmlformats.org/officeDocument/2006/relationships/hyperlink" Target="https://base.garant.ru/71354376/" TargetMode="External"/><Relationship Id="rId30" Type="http://schemas.openxmlformats.org/officeDocument/2006/relationships/hyperlink" Target="https://base.garant.ru/70862366/b89690251be5277812a78962f6302560/" TargetMode="External"/><Relationship Id="rId35" Type="http://schemas.openxmlformats.org/officeDocument/2006/relationships/hyperlink" Target="https://base.garant.ru/70862366/b89690251be5277812a78962f6302560/" TargetMode="External"/><Relationship Id="rId56" Type="http://schemas.openxmlformats.org/officeDocument/2006/relationships/hyperlink" Target="https://base.garant.ru/70291362/152c9e5d938eda344f0ddcab4fe40a55/" TargetMode="External"/><Relationship Id="rId77" Type="http://schemas.openxmlformats.org/officeDocument/2006/relationships/hyperlink" Target="https://base.garant.ru/70862366/47c0c676c4eea47d6f8dd080df4a487f/" TargetMode="External"/><Relationship Id="rId100" Type="http://schemas.openxmlformats.org/officeDocument/2006/relationships/hyperlink" Target="https://base.garant.ru/197127/53f89421bbdaf741eb2d1ecc4ddb4c33/" TargetMode="External"/><Relationship Id="rId105" Type="http://schemas.openxmlformats.org/officeDocument/2006/relationships/hyperlink" Target="https://base.garant.ru/197127/53f89421bbdaf741eb2d1ecc4ddb4c33/" TargetMode="External"/><Relationship Id="rId126" Type="http://schemas.openxmlformats.org/officeDocument/2006/relationships/hyperlink" Target="https://base.garant.ru/70862366/a561883a869c3f065f67e98041daebaa/" TargetMode="External"/><Relationship Id="rId147" Type="http://schemas.openxmlformats.org/officeDocument/2006/relationships/hyperlink" Target="https://base.garant.ru/70862366/47c0c676c4eea47d6f8dd080df4a487f/" TargetMode="External"/><Relationship Id="rId168" Type="http://schemas.openxmlformats.org/officeDocument/2006/relationships/theme" Target="theme/theme1.xml"/><Relationship Id="rId8" Type="http://schemas.openxmlformats.org/officeDocument/2006/relationships/hyperlink" Target="https://base.garant.ru/70392898/" TargetMode="External"/><Relationship Id="rId51" Type="http://schemas.openxmlformats.org/officeDocument/2006/relationships/hyperlink" Target="https://base.garant.ru/70862366/b89690251be5277812a78962f6302560/" TargetMode="External"/><Relationship Id="rId72" Type="http://schemas.openxmlformats.org/officeDocument/2006/relationships/hyperlink" Target="https://base.garant.ru/70862366/f52b32b623103013c77c8c319c288f45/" TargetMode="External"/><Relationship Id="rId93" Type="http://schemas.openxmlformats.org/officeDocument/2006/relationships/hyperlink" Target="https://base.garant.ru/197127/53f89421bbdaf741eb2d1ecc4ddb4c33/" TargetMode="External"/><Relationship Id="rId98" Type="http://schemas.openxmlformats.org/officeDocument/2006/relationships/hyperlink" Target="https://base.garant.ru/197127/53f89421bbdaf741eb2d1ecc4ddb4c33/" TargetMode="External"/><Relationship Id="rId121" Type="http://schemas.openxmlformats.org/officeDocument/2006/relationships/hyperlink" Target="https://base.garant.ru/197127/53f89421bbdaf741eb2d1ecc4ddb4c33/" TargetMode="External"/><Relationship Id="rId142" Type="http://schemas.openxmlformats.org/officeDocument/2006/relationships/hyperlink" Target="https://base.garant.ru/70862366/47c0c676c4eea47d6f8dd080df4a487f/" TargetMode="External"/><Relationship Id="rId163" Type="http://schemas.openxmlformats.org/officeDocument/2006/relationships/hyperlink" Target="https://base.garant.ru/197127/53f89421bbdaf741eb2d1ecc4ddb4c33/" TargetMode="External"/><Relationship Id="rId3" Type="http://schemas.microsoft.com/office/2007/relationships/stylesWithEffects" Target="stylesWithEffects.xml"/><Relationship Id="rId25" Type="http://schemas.openxmlformats.org/officeDocument/2006/relationships/hyperlink" Target="https://base.garant.ru/70862366/53f89421bbdaf741eb2d1ecc4ddb4c33/" TargetMode="External"/><Relationship Id="rId46" Type="http://schemas.openxmlformats.org/officeDocument/2006/relationships/hyperlink" Target="https://base.garant.ru/70862366/53f89421bbdaf741eb2d1ecc4ddb4c33/" TargetMode="External"/><Relationship Id="rId67" Type="http://schemas.openxmlformats.org/officeDocument/2006/relationships/hyperlink" Target="https://base.garant.ru/70291362/9d78f2e21a0e8d6e5a75ac4e4a939832/" TargetMode="External"/><Relationship Id="rId116" Type="http://schemas.openxmlformats.org/officeDocument/2006/relationships/hyperlink" Target="https://base.garant.ru/70862366/a561883a869c3f065f67e98041daebaa/" TargetMode="External"/><Relationship Id="rId137" Type="http://schemas.openxmlformats.org/officeDocument/2006/relationships/hyperlink" Target="https://base.garant.ru/197127/53f89421bbdaf741eb2d1ecc4ddb4c33/" TargetMode="External"/><Relationship Id="rId158" Type="http://schemas.openxmlformats.org/officeDocument/2006/relationships/hyperlink" Target="https://base.garant.ru/70419050/5633a92d35b966c2ba2f1e859e7bdd69/" TargetMode="External"/><Relationship Id="rId20" Type="http://schemas.openxmlformats.org/officeDocument/2006/relationships/hyperlink" Target="https://base.garant.ru/70862366/53f89421bbdaf741eb2d1ecc4ddb4c33/" TargetMode="External"/><Relationship Id="rId41" Type="http://schemas.openxmlformats.org/officeDocument/2006/relationships/hyperlink" Target="https://base.garant.ru/70862366/b89690251be5277812a78962f6302560/" TargetMode="External"/><Relationship Id="rId62" Type="http://schemas.openxmlformats.org/officeDocument/2006/relationships/hyperlink" Target="https://base.garant.ru/197127/53f89421bbdaf741eb2d1ecc4ddb4c33/" TargetMode="External"/><Relationship Id="rId83" Type="http://schemas.openxmlformats.org/officeDocument/2006/relationships/hyperlink" Target="https://base.garant.ru/70862366/8599a70d26e5983585d90ff6adf82e89/" TargetMode="External"/><Relationship Id="rId88" Type="http://schemas.openxmlformats.org/officeDocument/2006/relationships/hyperlink" Target="https://base.garant.ru/70862366/8599a70d26e5983585d90ff6adf82e89/" TargetMode="External"/><Relationship Id="rId111" Type="http://schemas.openxmlformats.org/officeDocument/2006/relationships/hyperlink" Target="https://base.garant.ru/70862366/a561883a869c3f065f67e98041daebaa/" TargetMode="External"/><Relationship Id="rId132" Type="http://schemas.openxmlformats.org/officeDocument/2006/relationships/hyperlink" Target="https://base.garant.ru/197127/53f89421bbdaf741eb2d1ecc4ddb4c33/" TargetMode="External"/><Relationship Id="rId153" Type="http://schemas.openxmlformats.org/officeDocument/2006/relationships/hyperlink" Target="https://base.garant.ru/197127/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43299</Words>
  <Characters>246808</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2020-10-27T15:02:00Z</dcterms:created>
  <dcterms:modified xsi:type="dcterms:W3CDTF">2020-10-27T15:10:00Z</dcterms:modified>
</cp:coreProperties>
</file>